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EBD" w14:textId="77777777" w:rsidR="00B56384" w:rsidRDefault="00B56384">
      <w:pPr>
        <w:ind w:left="-180"/>
        <w:rPr>
          <w:rFonts w:ascii="Arial" w:hAnsi="Arial" w:cs="Arial"/>
          <w:color w:val="0000FF"/>
        </w:rPr>
      </w:pPr>
    </w:p>
    <w:p w14:paraId="772C06D1" w14:textId="68D720A0" w:rsidR="00B56384" w:rsidRDefault="00B56384">
      <w:pPr>
        <w:ind w:left="-180"/>
        <w:rPr>
          <w:rFonts w:ascii="Arial" w:hAnsi="Arial" w:cs="Arial"/>
          <w:color w:val="0000FF"/>
        </w:rPr>
      </w:pPr>
    </w:p>
    <w:p w14:paraId="200B7C82" w14:textId="73B44DA8" w:rsidR="00B56384" w:rsidRDefault="00B56384">
      <w:pPr>
        <w:ind w:left="-180"/>
        <w:rPr>
          <w:rFonts w:ascii="Arial" w:hAnsi="Arial" w:cs="Arial"/>
          <w:color w:val="0000FF"/>
        </w:rPr>
      </w:pPr>
    </w:p>
    <w:p w14:paraId="67141C57" w14:textId="77777777" w:rsidR="00B56384" w:rsidRDefault="00B56384">
      <w:pPr>
        <w:ind w:left="-180"/>
        <w:rPr>
          <w:rFonts w:ascii="Arial" w:hAnsi="Arial" w:cs="Arial"/>
          <w:color w:val="0000FF"/>
        </w:rPr>
      </w:pPr>
    </w:p>
    <w:p w14:paraId="7A2630F7" w14:textId="64FA13FB" w:rsidR="001179B7" w:rsidRDefault="00BD050F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B5638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7864B4" wp14:editId="7EC57293">
            <wp:simplePos x="0" y="0"/>
            <wp:positionH relativeFrom="page">
              <wp:posOffset>584835</wp:posOffset>
            </wp:positionH>
            <wp:positionV relativeFrom="page">
              <wp:posOffset>409575</wp:posOffset>
            </wp:positionV>
            <wp:extent cx="6318250" cy="8089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84" w:rsidRPr="00B56384">
        <w:rPr>
          <w:rFonts w:ascii="Arial" w:hAnsi="Arial" w:cs="Arial"/>
          <w:b/>
          <w:bCs/>
          <w:sz w:val="32"/>
          <w:szCs w:val="32"/>
        </w:rPr>
        <w:t>PROJE</w:t>
      </w:r>
      <w:r w:rsidR="00901BF4">
        <w:rPr>
          <w:rFonts w:ascii="Arial" w:hAnsi="Arial" w:cs="Arial"/>
          <w:b/>
          <w:bCs/>
          <w:sz w:val="32"/>
          <w:szCs w:val="32"/>
        </w:rPr>
        <w:t xml:space="preserve">CT </w:t>
      </w:r>
      <w:r w:rsidR="00B56384" w:rsidRPr="00B56384">
        <w:rPr>
          <w:rFonts w:ascii="Arial" w:hAnsi="Arial" w:cs="Arial"/>
          <w:b/>
          <w:bCs/>
          <w:sz w:val="32"/>
          <w:szCs w:val="32"/>
        </w:rPr>
        <w:t>MATCHING</w:t>
      </w:r>
    </w:p>
    <w:p w14:paraId="5B4FE8D0" w14:textId="23A3684E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E52BA9" w14:textId="48C8DC7E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CBFAF67" w14:textId="40B8F642" w:rsidR="00B56384" w:rsidRDefault="00B56384" w:rsidP="00B56384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-Gitter"/>
        <w:tblW w:w="0" w:type="auto"/>
        <w:tblInd w:w="-180" w:type="dxa"/>
        <w:tblLook w:val="04A0" w:firstRow="1" w:lastRow="0" w:firstColumn="1" w:lastColumn="0" w:noHBand="0" w:noVBand="1"/>
      </w:tblPr>
      <w:tblGrid>
        <w:gridCol w:w="2538"/>
        <w:gridCol w:w="7326"/>
      </w:tblGrid>
      <w:tr w:rsidR="00B56384" w14:paraId="1B5A6CEC" w14:textId="77777777" w:rsidTr="00B56384">
        <w:tc>
          <w:tcPr>
            <w:tcW w:w="2443" w:type="dxa"/>
          </w:tcPr>
          <w:p w14:paraId="639587CF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65234C2B" w14:textId="77777777" w:rsid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Projektets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56384">
              <w:rPr>
                <w:rFonts w:ascii="Arial" w:hAnsi="Arial" w:cs="Arial"/>
                <w:b/>
                <w:bCs/>
              </w:rPr>
              <w:t>navn</w:t>
            </w:r>
          </w:p>
          <w:p w14:paraId="29439A5C" w14:textId="0682DB4A" w:rsidR="005A4F64" w:rsidRPr="00B5638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114D0190" w14:textId="77777777" w:rsidR="00B56384" w:rsidRPr="004C6943" w:rsidRDefault="00F93196" w:rsidP="00B56384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4C6943">
              <w:rPr>
                <w:rFonts w:ascii="Arial" w:hAnsi="Arial" w:cs="Arial"/>
                <w:b/>
                <w:color w:val="4472C4" w:themeColor="accent1"/>
              </w:rPr>
              <w:t>Skrædderuddannelse til unge kvinder med henblik på selvforsørgelse</w:t>
            </w:r>
          </w:p>
          <w:p w14:paraId="104724B3" w14:textId="77777777" w:rsidR="00DA7C8C" w:rsidRDefault="00DA7C8C" w:rsidP="00B56384">
            <w:pPr>
              <w:rPr>
                <w:rFonts w:ascii="Arial" w:hAnsi="Arial" w:cs="Arial"/>
              </w:rPr>
            </w:pPr>
          </w:p>
          <w:p w14:paraId="54FE1AAA" w14:textId="26870664" w:rsidR="00BE7B6F" w:rsidRDefault="00BE7B6F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</w:t>
            </w:r>
            <w:r w:rsidR="00DA7C8C">
              <w:rPr>
                <w:rFonts w:ascii="Arial" w:hAnsi="Arial" w:cs="Arial"/>
              </w:rPr>
              <w:t>partnerskabs</w:t>
            </w:r>
            <w:r>
              <w:rPr>
                <w:rFonts w:ascii="Arial" w:hAnsi="Arial" w:cs="Arial"/>
              </w:rPr>
              <w:t xml:space="preserve">projekt </w:t>
            </w:r>
            <w:r w:rsidRPr="00C82A15">
              <w:rPr>
                <w:rFonts w:ascii="Arial" w:hAnsi="Arial" w:cs="Arial"/>
                <w:color w:val="000000" w:themeColor="text1"/>
              </w:rPr>
              <w:t>med S</w:t>
            </w:r>
            <w:r w:rsidR="006F3E00" w:rsidRPr="00C82A15">
              <w:rPr>
                <w:rFonts w:ascii="Arial" w:hAnsi="Arial" w:cs="Arial"/>
                <w:color w:val="000000" w:themeColor="text1"/>
              </w:rPr>
              <w:t xml:space="preserve">oroptimist </w:t>
            </w:r>
            <w:r w:rsidRPr="00C82A15">
              <w:rPr>
                <w:rFonts w:ascii="Arial" w:hAnsi="Arial" w:cs="Arial"/>
                <w:color w:val="000000" w:themeColor="text1"/>
              </w:rPr>
              <w:t>I</w:t>
            </w:r>
            <w:r w:rsidR="006F3E00" w:rsidRPr="00C82A15">
              <w:rPr>
                <w:rFonts w:ascii="Arial" w:hAnsi="Arial" w:cs="Arial"/>
                <w:color w:val="000000" w:themeColor="text1"/>
              </w:rPr>
              <w:t>nternational</w:t>
            </w:r>
            <w:r w:rsidRPr="00C82A1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82A15">
              <w:rPr>
                <w:rFonts w:ascii="Arial" w:hAnsi="Arial" w:cs="Arial"/>
                <w:color w:val="000000" w:themeColor="text1"/>
              </w:rPr>
              <w:t>Tororo</w:t>
            </w:r>
            <w:proofErr w:type="spellEnd"/>
            <w:r>
              <w:rPr>
                <w:rFonts w:ascii="Arial" w:hAnsi="Arial" w:cs="Arial"/>
              </w:rPr>
              <w:t xml:space="preserve">, Uganda </w:t>
            </w:r>
          </w:p>
          <w:p w14:paraId="21858C0C" w14:textId="2937993A" w:rsidR="00BE7B6F" w:rsidRPr="00F93196" w:rsidRDefault="00BE7B6F" w:rsidP="00B56384">
            <w:pPr>
              <w:rPr>
                <w:rFonts w:ascii="Arial" w:hAnsi="Arial" w:cs="Arial"/>
              </w:rPr>
            </w:pPr>
          </w:p>
        </w:tc>
      </w:tr>
      <w:tr w:rsidR="00B56384" w14:paraId="62F328DE" w14:textId="77777777" w:rsidTr="00B56384">
        <w:tc>
          <w:tcPr>
            <w:tcW w:w="2443" w:type="dxa"/>
          </w:tcPr>
          <w:p w14:paraId="628FE684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7EC9D559" w14:textId="77777777" w:rsid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Projekt ejer (Klub)</w:t>
            </w:r>
          </w:p>
          <w:p w14:paraId="7C037524" w14:textId="162E06DC" w:rsidR="005A4F64" w:rsidRPr="00B5638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23D540DD" w14:textId="6698E477" w:rsidR="00B56384" w:rsidRPr="005E216E" w:rsidRDefault="00BE7B6F" w:rsidP="00B56384">
            <w:pPr>
              <w:rPr>
                <w:rFonts w:ascii="Arial" w:hAnsi="Arial" w:cs="Arial"/>
                <w:lang w:val="nb-NO"/>
              </w:rPr>
            </w:pPr>
            <w:r w:rsidRPr="005E216E">
              <w:rPr>
                <w:rFonts w:ascii="Arial" w:hAnsi="Arial" w:cs="Arial"/>
                <w:lang w:val="nb-NO"/>
              </w:rPr>
              <w:t xml:space="preserve">Distrikt 2 (tidligere </w:t>
            </w:r>
            <w:r w:rsidR="00F93196" w:rsidRPr="005E216E">
              <w:rPr>
                <w:rFonts w:ascii="Arial" w:hAnsi="Arial" w:cs="Arial"/>
                <w:lang w:val="nb-NO"/>
              </w:rPr>
              <w:t>Region 4</w:t>
            </w:r>
            <w:r w:rsidRPr="005E216E">
              <w:rPr>
                <w:rFonts w:ascii="Arial" w:hAnsi="Arial" w:cs="Arial"/>
                <w:lang w:val="nb-NO"/>
              </w:rPr>
              <w:t>)</w:t>
            </w:r>
          </w:p>
          <w:p w14:paraId="5778345B" w14:textId="77777777" w:rsidR="00F93196" w:rsidRPr="005E216E" w:rsidRDefault="00F93196" w:rsidP="00B56384">
            <w:pPr>
              <w:rPr>
                <w:rFonts w:ascii="Arial" w:hAnsi="Arial" w:cs="Arial"/>
                <w:lang w:val="nb-NO"/>
              </w:rPr>
            </w:pPr>
            <w:r w:rsidRPr="005E216E">
              <w:rPr>
                <w:rFonts w:ascii="Arial" w:hAnsi="Arial" w:cs="Arial"/>
                <w:lang w:val="nb-NO"/>
              </w:rPr>
              <w:t>Styregruppe:</w:t>
            </w:r>
          </w:p>
          <w:p w14:paraId="397D6C4A" w14:textId="11A139BA" w:rsidR="00F93196" w:rsidRPr="005E216E" w:rsidRDefault="00F93196" w:rsidP="00F93196">
            <w:pPr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proofErr w:type="spellStart"/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Formand</w:t>
            </w:r>
            <w:proofErr w:type="spellEnd"/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: Tove Svendsen (</w:t>
            </w:r>
            <w:r w:rsidR="00DA7C8C"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 xml:space="preserve">SI </w:t>
            </w:r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Rødding- Gram-Toftlund)</w:t>
            </w:r>
          </w:p>
          <w:p w14:paraId="1BB01592" w14:textId="097DBC55" w:rsidR="00F93196" w:rsidRPr="003145D9" w:rsidRDefault="00F93196" w:rsidP="00F93196">
            <w:pPr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3145D9">
              <w:rPr>
                <w:rFonts w:ascii="Arial" w:hAnsi="Arial" w:cs="Arial"/>
                <w:bCs/>
                <w:sz w:val="16"/>
                <w:szCs w:val="16"/>
                <w:lang w:val="nb-NO"/>
              </w:rPr>
              <w:t>Økonomi: Ruth Ørbæk Petersen (</w:t>
            </w:r>
            <w:r w:rsidR="00DA7C8C">
              <w:rPr>
                <w:rFonts w:ascii="Arial" w:hAnsi="Arial" w:cs="Arial"/>
                <w:bCs/>
                <w:sz w:val="16"/>
                <w:szCs w:val="16"/>
                <w:lang w:val="nb-NO"/>
              </w:rPr>
              <w:t xml:space="preserve">SI </w:t>
            </w:r>
            <w:r w:rsidRPr="003145D9">
              <w:rPr>
                <w:rFonts w:ascii="Arial" w:hAnsi="Arial" w:cs="Arial"/>
                <w:bCs/>
                <w:sz w:val="16"/>
                <w:szCs w:val="16"/>
                <w:lang w:val="nb-NO"/>
              </w:rPr>
              <w:t>Tønder)</w:t>
            </w:r>
          </w:p>
          <w:p w14:paraId="6E36CED1" w14:textId="30696D40" w:rsidR="00F93196" w:rsidRPr="005E216E" w:rsidRDefault="00F93196" w:rsidP="00F93196">
            <w:pPr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Lotte Andersen (</w:t>
            </w:r>
            <w:r w:rsidR="00DA7C8C"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 xml:space="preserve">SI </w:t>
            </w:r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Sønderborg)</w:t>
            </w:r>
          </w:p>
          <w:p w14:paraId="04356EEB" w14:textId="21E16C96" w:rsidR="00F93196" w:rsidRPr="005E216E" w:rsidRDefault="00F93196" w:rsidP="00F93196">
            <w:pPr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Annette Overgaard Feddersen (</w:t>
            </w:r>
            <w:r w:rsidR="00DA7C8C"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 xml:space="preserve">SI </w:t>
            </w:r>
            <w:r w:rsidR="00016BFB"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Aa</w:t>
            </w:r>
            <w:r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benr</w:t>
            </w:r>
            <w:r w:rsidR="00016BFB" w:rsidRPr="005E216E">
              <w:rPr>
                <w:rFonts w:ascii="Arial" w:hAnsi="Arial" w:cs="Arial"/>
                <w:bCs/>
                <w:sz w:val="16"/>
                <w:szCs w:val="16"/>
                <w:lang w:val="nb-NO"/>
              </w:rPr>
              <w:t>aa</w:t>
            </w:r>
          </w:p>
          <w:p w14:paraId="6380AB78" w14:textId="222BC38C" w:rsidR="00F93196" w:rsidRDefault="00F93196" w:rsidP="00F931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145D9">
              <w:rPr>
                <w:rFonts w:ascii="Arial" w:hAnsi="Arial" w:cs="Arial"/>
                <w:bCs/>
                <w:sz w:val="16"/>
                <w:szCs w:val="16"/>
              </w:rPr>
              <w:t>Anette Faarbæk (</w:t>
            </w:r>
            <w:r w:rsidR="00DA7C8C">
              <w:rPr>
                <w:rFonts w:ascii="Arial" w:hAnsi="Arial" w:cs="Arial"/>
                <w:bCs/>
                <w:sz w:val="16"/>
                <w:szCs w:val="16"/>
              </w:rPr>
              <w:t xml:space="preserve">SI </w:t>
            </w:r>
            <w:r w:rsidRPr="003145D9">
              <w:rPr>
                <w:rFonts w:ascii="Arial" w:hAnsi="Arial" w:cs="Arial"/>
                <w:bCs/>
                <w:sz w:val="16"/>
                <w:szCs w:val="16"/>
              </w:rPr>
              <w:t>Kolding)</w:t>
            </w:r>
          </w:p>
          <w:p w14:paraId="2BB1E6E2" w14:textId="3351C85F" w:rsidR="00BE7B6F" w:rsidRPr="00B56384" w:rsidRDefault="00BE7B6F" w:rsidP="00F93196">
            <w:pPr>
              <w:rPr>
                <w:rFonts w:ascii="Arial" w:hAnsi="Arial" w:cs="Arial"/>
              </w:rPr>
            </w:pPr>
          </w:p>
        </w:tc>
      </w:tr>
      <w:tr w:rsidR="00B56384" w14:paraId="1BF579EB" w14:textId="77777777" w:rsidTr="00B56384">
        <w:tc>
          <w:tcPr>
            <w:tcW w:w="2443" w:type="dxa"/>
          </w:tcPr>
          <w:p w14:paraId="0E878C51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550A456C" w14:textId="0E7D894E" w:rsidR="00B56384" w:rsidRP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Kontak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B56384">
              <w:rPr>
                <w:rFonts w:ascii="Arial" w:hAnsi="Arial" w:cs="Arial"/>
                <w:b/>
                <w:bCs/>
              </w:rPr>
              <w:t>person</w:t>
            </w:r>
          </w:p>
        </w:tc>
        <w:tc>
          <w:tcPr>
            <w:tcW w:w="7326" w:type="dxa"/>
          </w:tcPr>
          <w:p w14:paraId="7E5C0782" w14:textId="19DFEFF4" w:rsidR="00B56384" w:rsidRPr="003145D9" w:rsidRDefault="00B56384" w:rsidP="00B56384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>Navn:</w:t>
            </w:r>
            <w:r w:rsidR="00F93196" w:rsidRPr="003145D9">
              <w:rPr>
                <w:rFonts w:ascii="Arial" w:hAnsi="Arial" w:cs="Arial"/>
              </w:rPr>
              <w:t xml:space="preserve"> Tove Svendsen</w:t>
            </w:r>
          </w:p>
          <w:p w14:paraId="1B5FD5FE" w14:textId="1F755906" w:rsidR="00B56384" w:rsidRPr="003145D9" w:rsidRDefault="00016BFB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</w:t>
            </w:r>
            <w:r w:rsidR="00B56384" w:rsidRPr="003145D9">
              <w:rPr>
                <w:rFonts w:ascii="Arial" w:hAnsi="Arial" w:cs="Arial"/>
              </w:rPr>
              <w:t>ail:</w:t>
            </w:r>
            <w:r w:rsidR="00F93196" w:rsidRPr="003145D9">
              <w:rPr>
                <w:rFonts w:ascii="Arial" w:hAnsi="Arial" w:cs="Arial"/>
              </w:rPr>
              <w:t xml:space="preserve"> tosv@bbsyd.dk</w:t>
            </w:r>
          </w:p>
          <w:p w14:paraId="06162E28" w14:textId="100CEB77" w:rsidR="00B56384" w:rsidRPr="003145D9" w:rsidRDefault="00B56384" w:rsidP="00B56384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>Tlf. nr.</w:t>
            </w:r>
            <w:r w:rsidR="00F93196" w:rsidRPr="003145D9">
              <w:rPr>
                <w:rFonts w:ascii="Arial" w:hAnsi="Arial" w:cs="Arial"/>
              </w:rPr>
              <w:t xml:space="preserve"> 26343223</w:t>
            </w:r>
          </w:p>
        </w:tc>
      </w:tr>
      <w:tr w:rsidR="00B56384" w:rsidRPr="005E216E" w14:paraId="246FAE8E" w14:textId="77777777" w:rsidTr="00B56384">
        <w:tc>
          <w:tcPr>
            <w:tcW w:w="2443" w:type="dxa"/>
          </w:tcPr>
          <w:p w14:paraId="63112182" w14:textId="77777777" w:rsidR="00B56384" w:rsidRDefault="00B56384" w:rsidP="00B56384">
            <w:pPr>
              <w:rPr>
                <w:rFonts w:ascii="Arial" w:hAnsi="Arial" w:cs="Arial"/>
              </w:rPr>
            </w:pPr>
          </w:p>
          <w:p w14:paraId="19F53934" w14:textId="77777777" w:rsidR="00B56384" w:rsidRPr="00B56384" w:rsidRDefault="00B56384" w:rsidP="00B56384">
            <w:pPr>
              <w:rPr>
                <w:rFonts w:ascii="Arial" w:hAnsi="Arial" w:cs="Arial"/>
                <w:b/>
                <w:bCs/>
              </w:rPr>
            </w:pPr>
            <w:r w:rsidRPr="00B56384">
              <w:rPr>
                <w:rFonts w:ascii="Arial" w:hAnsi="Arial" w:cs="Arial"/>
                <w:b/>
                <w:bCs/>
              </w:rPr>
              <w:t>Samarbejdspartnere</w:t>
            </w:r>
          </w:p>
          <w:p w14:paraId="0628C2FC" w14:textId="7A11DA6B" w:rsidR="00B56384" w:rsidRDefault="00B56384" w:rsidP="00B56384">
            <w:pPr>
              <w:rPr>
                <w:rFonts w:ascii="Arial" w:hAnsi="Arial" w:cs="Arial"/>
              </w:rPr>
            </w:pPr>
          </w:p>
        </w:tc>
        <w:tc>
          <w:tcPr>
            <w:tcW w:w="7326" w:type="dxa"/>
          </w:tcPr>
          <w:p w14:paraId="714F5E44" w14:textId="77777777" w:rsidR="00B56384" w:rsidRPr="005E216E" w:rsidRDefault="00B56384" w:rsidP="00B56384">
            <w:pPr>
              <w:rPr>
                <w:rFonts w:ascii="Arial" w:hAnsi="Arial" w:cs="Arial"/>
                <w:lang w:val="nb-NO"/>
              </w:rPr>
            </w:pPr>
          </w:p>
          <w:p w14:paraId="536C1A65" w14:textId="75761E9B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Haderslev </w:t>
            </w:r>
          </w:p>
          <w:p w14:paraId="753D6709" w14:textId="75912F92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Rødding-Gram-Toftlund </w:t>
            </w:r>
          </w:p>
          <w:p w14:paraId="4FA6B603" w14:textId="3948D0A0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Kolding </w:t>
            </w:r>
          </w:p>
          <w:p w14:paraId="49A160BD" w14:textId="20487525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Sønderborg </w:t>
            </w:r>
          </w:p>
          <w:p w14:paraId="4F090FB8" w14:textId="09CF4814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Varde </w:t>
            </w:r>
          </w:p>
          <w:p w14:paraId="29ACF69D" w14:textId="1D7A1485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Aabenraa </w:t>
            </w:r>
          </w:p>
          <w:p w14:paraId="6B7DA6AC" w14:textId="30683685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Grindsted-Billund </w:t>
            </w:r>
          </w:p>
          <w:p w14:paraId="4E6FF2D2" w14:textId="1C6DADD7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Vejen </w:t>
            </w:r>
          </w:p>
          <w:p w14:paraId="37C33024" w14:textId="6CE627FD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>SI Tønder</w:t>
            </w:r>
          </w:p>
          <w:p w14:paraId="11178636" w14:textId="3AFFDCF3" w:rsidR="00B56384" w:rsidRPr="005E216E" w:rsidRDefault="00DA7C8C" w:rsidP="00B56384">
            <w:pPr>
              <w:rPr>
                <w:rFonts w:ascii="Arial" w:hAnsi="Arial" w:cs="Arial"/>
                <w:lang w:val="nb-NO"/>
              </w:rPr>
            </w:pPr>
            <w:r w:rsidRPr="005E216E">
              <w:rPr>
                <w:rFonts w:ascii="Arial" w:hAnsi="Arial" w:cs="Arial"/>
                <w:lang w:val="nb-NO"/>
              </w:rPr>
              <w:t>(</w:t>
            </w:r>
            <w:proofErr w:type="spellStart"/>
            <w:r w:rsidRPr="005E216E">
              <w:rPr>
                <w:rFonts w:ascii="Arial" w:hAnsi="Arial" w:cs="Arial"/>
                <w:lang w:val="nb-NO"/>
              </w:rPr>
              <w:t>gerne</w:t>
            </w:r>
            <w:proofErr w:type="spellEnd"/>
            <w:r w:rsidRPr="005E216E">
              <w:rPr>
                <w:rFonts w:ascii="Arial" w:hAnsi="Arial" w:cs="Arial"/>
                <w:lang w:val="nb-NO"/>
              </w:rPr>
              <w:t xml:space="preserve"> flere)</w:t>
            </w:r>
          </w:p>
          <w:p w14:paraId="04CC1931" w14:textId="77777777" w:rsidR="00203967" w:rsidRPr="005E216E" w:rsidRDefault="00203967" w:rsidP="00B56384">
            <w:pPr>
              <w:rPr>
                <w:rFonts w:ascii="Arial" w:hAnsi="Arial" w:cs="Arial"/>
                <w:lang w:val="nb-NO"/>
              </w:rPr>
            </w:pPr>
          </w:p>
          <w:p w14:paraId="0A203F91" w14:textId="77777777" w:rsidR="00F93196" w:rsidRPr="005E216E" w:rsidRDefault="00F93196" w:rsidP="00F931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SI </w:t>
            </w:r>
            <w:proofErr w:type="spellStart"/>
            <w:r w:rsidRPr="005E216E">
              <w:rPr>
                <w:rFonts w:ascii="Arial" w:hAnsi="Arial" w:cs="Arial"/>
                <w:color w:val="000000"/>
                <w:lang w:val="nb-NO"/>
              </w:rPr>
              <w:t>Tororo</w:t>
            </w:r>
            <w:proofErr w:type="spellEnd"/>
            <w:r w:rsidRPr="005E216E">
              <w:rPr>
                <w:rFonts w:ascii="Arial" w:hAnsi="Arial" w:cs="Arial"/>
                <w:color w:val="000000"/>
                <w:lang w:val="nb-NO"/>
              </w:rPr>
              <w:t xml:space="preserve"> - Uganda </w:t>
            </w:r>
          </w:p>
          <w:p w14:paraId="64CCEB67" w14:textId="4E847353" w:rsidR="00B56384" w:rsidRPr="005E216E" w:rsidRDefault="00B56384" w:rsidP="00B56384">
            <w:pPr>
              <w:rPr>
                <w:rFonts w:ascii="Arial" w:hAnsi="Arial" w:cs="Arial"/>
                <w:lang w:val="nb-NO"/>
              </w:rPr>
            </w:pPr>
          </w:p>
        </w:tc>
      </w:tr>
      <w:tr w:rsidR="00B56384" w14:paraId="6BA6F9BC" w14:textId="77777777" w:rsidTr="00B56384">
        <w:tc>
          <w:tcPr>
            <w:tcW w:w="2443" w:type="dxa"/>
          </w:tcPr>
          <w:p w14:paraId="6EC8740E" w14:textId="77777777" w:rsidR="009C7A66" w:rsidRPr="005E216E" w:rsidRDefault="009C7A66" w:rsidP="005A4F64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242FDEC" w14:textId="7DF65930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Beskrivelse af </w:t>
            </w:r>
            <w:r w:rsidR="00B56384" w:rsidRPr="005A4F64">
              <w:rPr>
                <w:rFonts w:ascii="Arial" w:hAnsi="Arial" w:cs="Arial"/>
                <w:b/>
                <w:bCs/>
              </w:rPr>
              <w:t>projekt</w:t>
            </w:r>
            <w:r>
              <w:rPr>
                <w:rFonts w:ascii="Arial" w:hAnsi="Arial" w:cs="Arial"/>
                <w:b/>
                <w:bCs/>
              </w:rPr>
              <w:t>et</w:t>
            </w:r>
          </w:p>
          <w:p w14:paraId="4174C19C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6E810916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1776D159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65600B6E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05D0A473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5BF08AC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3D239CC6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7990E74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4D2C5C94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2714E28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41A55F61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078A009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32F555BC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193BC98F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3B03EE5" w14:textId="77777777" w:rsid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  <w:p w14:paraId="77D30BF3" w14:textId="25B03364" w:rsidR="005A4F64" w:rsidRPr="005A4F64" w:rsidRDefault="005A4F64" w:rsidP="005A4F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45257157" w14:textId="1FD42038" w:rsidR="002263E0" w:rsidRPr="003145D9" w:rsidRDefault="002263E0" w:rsidP="002263E0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lastRenderedPageBreak/>
              <w:t xml:space="preserve">Vi ønsker at understøtte SI </w:t>
            </w:r>
            <w:proofErr w:type="spellStart"/>
            <w:r w:rsidRPr="003145D9">
              <w:rPr>
                <w:rFonts w:ascii="Arial" w:hAnsi="Arial" w:cs="Arial"/>
              </w:rPr>
              <w:t>Tororo</w:t>
            </w:r>
            <w:proofErr w:type="spellEnd"/>
            <w:r w:rsidRPr="003145D9">
              <w:rPr>
                <w:rFonts w:ascii="Arial" w:hAnsi="Arial" w:cs="Arial"/>
              </w:rPr>
              <w:t xml:space="preserve"> i deres planer om at etablere et blivende Undervisningscenter i </w:t>
            </w:r>
            <w:proofErr w:type="spellStart"/>
            <w:r w:rsidRPr="003145D9">
              <w:rPr>
                <w:rFonts w:ascii="Arial" w:hAnsi="Arial" w:cs="Arial"/>
              </w:rPr>
              <w:t>Kisoko</w:t>
            </w:r>
            <w:proofErr w:type="spellEnd"/>
            <w:r w:rsidRPr="003145D9">
              <w:rPr>
                <w:rFonts w:ascii="Arial" w:hAnsi="Arial" w:cs="Arial"/>
              </w:rPr>
              <w:t xml:space="preserve"> Dida, </w:t>
            </w:r>
            <w:proofErr w:type="spellStart"/>
            <w:r w:rsidRPr="003145D9">
              <w:rPr>
                <w:rFonts w:ascii="Arial" w:hAnsi="Arial" w:cs="Arial"/>
              </w:rPr>
              <w:t>Tororo</w:t>
            </w:r>
            <w:proofErr w:type="spellEnd"/>
            <w:r w:rsidRPr="003145D9">
              <w:rPr>
                <w:rFonts w:ascii="Arial" w:hAnsi="Arial" w:cs="Arial"/>
              </w:rPr>
              <w:t>, Uganda.</w:t>
            </w:r>
          </w:p>
          <w:p w14:paraId="0F0A8501" w14:textId="37A2127A" w:rsidR="00DA7C8C" w:rsidRDefault="00DA7C8C" w:rsidP="002263E0">
            <w:pPr>
              <w:rPr>
                <w:rFonts w:ascii="Arial" w:hAnsi="Arial" w:cs="Arial"/>
              </w:rPr>
            </w:pPr>
          </w:p>
          <w:p w14:paraId="00C52047" w14:textId="0C46D82C" w:rsidR="002263E0" w:rsidRPr="003145D9" w:rsidRDefault="002263E0" w:rsidP="002263E0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 xml:space="preserve">Vi vil sammen med SI </w:t>
            </w:r>
            <w:proofErr w:type="spellStart"/>
            <w:r w:rsidRPr="003145D9">
              <w:rPr>
                <w:rFonts w:ascii="Arial" w:hAnsi="Arial" w:cs="Arial"/>
              </w:rPr>
              <w:t>Tororo</w:t>
            </w:r>
            <w:proofErr w:type="spellEnd"/>
            <w:r w:rsidRPr="003145D9">
              <w:rPr>
                <w:rFonts w:ascii="Arial" w:hAnsi="Arial" w:cs="Arial"/>
              </w:rPr>
              <w:t xml:space="preserve"> arbejde for at gøre den igangsatte Skrædderuddannelse permanent og </w:t>
            </w:r>
            <w:proofErr w:type="spellStart"/>
            <w:r w:rsidR="005E216E" w:rsidRPr="004C6943">
              <w:rPr>
                <w:rFonts w:ascii="Arial" w:hAnsi="Arial" w:cs="Arial"/>
              </w:rPr>
              <w:t>selvfinancierende</w:t>
            </w:r>
            <w:proofErr w:type="spellEnd"/>
            <w:r w:rsidRPr="003145D9">
              <w:rPr>
                <w:rFonts w:ascii="Arial" w:hAnsi="Arial" w:cs="Arial"/>
              </w:rPr>
              <w:t xml:space="preserve">. </w:t>
            </w:r>
          </w:p>
          <w:p w14:paraId="7C00C8D4" w14:textId="589CBC77" w:rsidR="002263E0" w:rsidRPr="003145D9" w:rsidRDefault="002263E0" w:rsidP="00765F20">
            <w:pPr>
              <w:rPr>
                <w:rFonts w:ascii="Arial" w:hAnsi="Arial" w:cs="Arial"/>
              </w:rPr>
            </w:pPr>
          </w:p>
          <w:p w14:paraId="10B41A73" w14:textId="21FCE9BB" w:rsidR="00FF1F6A" w:rsidRDefault="00FF1F6A" w:rsidP="00765F20">
            <w:pPr>
              <w:rPr>
                <w:rFonts w:ascii="Arial" w:hAnsi="Arial" w:cs="Arial"/>
                <w:bCs/>
              </w:rPr>
            </w:pPr>
            <w:r w:rsidRPr="00705CF0">
              <w:rPr>
                <w:rFonts w:ascii="Arial" w:hAnsi="Arial" w:cs="Arial"/>
                <w:bCs/>
              </w:rPr>
              <w:t>Formålet med projektet er at uddanne unge kvinder til skræddere, så de med deres nye kompetencer bliver i stand til at forsørge sig selv.</w:t>
            </w:r>
          </w:p>
          <w:p w14:paraId="486B0F52" w14:textId="77777777" w:rsidR="00861047" w:rsidRDefault="00861047" w:rsidP="00861047">
            <w:pPr>
              <w:rPr>
                <w:rFonts w:ascii="Arial" w:hAnsi="Arial" w:cs="Arial"/>
              </w:rPr>
            </w:pPr>
          </w:p>
          <w:p w14:paraId="3478D46A" w14:textId="4C3F18A5" w:rsidR="00861047" w:rsidRPr="004B4913" w:rsidRDefault="00861047" w:rsidP="00861047">
            <w:pPr>
              <w:rPr>
                <w:rFonts w:ascii="Arial" w:hAnsi="Arial" w:cs="Arial"/>
                <w:color w:val="000000" w:themeColor="text1"/>
              </w:rPr>
            </w:pPr>
            <w:r w:rsidRPr="003145D9">
              <w:rPr>
                <w:rFonts w:ascii="Arial" w:hAnsi="Arial" w:cs="Arial"/>
              </w:rPr>
              <w:t xml:space="preserve">Partnerskabsaftalen </w:t>
            </w:r>
            <w:r>
              <w:rPr>
                <w:rFonts w:ascii="Arial" w:hAnsi="Arial" w:cs="Arial"/>
              </w:rPr>
              <w:t xml:space="preserve">med SI </w:t>
            </w:r>
            <w:proofErr w:type="spellStart"/>
            <w:r>
              <w:rPr>
                <w:rFonts w:ascii="Arial" w:hAnsi="Arial" w:cs="Arial"/>
              </w:rPr>
              <w:t>Tororo</w:t>
            </w:r>
            <w:proofErr w:type="spellEnd"/>
            <w:r>
              <w:rPr>
                <w:rFonts w:ascii="Arial" w:hAnsi="Arial" w:cs="Arial"/>
              </w:rPr>
              <w:t xml:space="preserve"> er</w:t>
            </w:r>
            <w:r w:rsidRPr="003145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opdelt i mindre </w:t>
            </w:r>
            <w:r w:rsidRPr="003145D9">
              <w:rPr>
                <w:rFonts w:ascii="Arial" w:hAnsi="Arial" w:cs="Arial"/>
              </w:rPr>
              <w:t>projekter af ca. 6 måneders varighe</w:t>
            </w:r>
            <w:r>
              <w:rPr>
                <w:rFonts w:ascii="Arial" w:hAnsi="Arial" w:cs="Arial"/>
              </w:rPr>
              <w:t xml:space="preserve">d og </w:t>
            </w:r>
            <w:r w:rsidRPr="004B4913">
              <w:rPr>
                <w:rFonts w:ascii="Arial" w:hAnsi="Arial" w:cs="Arial"/>
                <w:color w:val="000000" w:themeColor="text1"/>
              </w:rPr>
              <w:t xml:space="preserve">med </w:t>
            </w:r>
            <w:r w:rsidR="006F3E00" w:rsidRPr="004B4913">
              <w:rPr>
                <w:rFonts w:ascii="Arial" w:hAnsi="Arial" w:cs="Arial"/>
                <w:color w:val="000000" w:themeColor="text1"/>
              </w:rPr>
              <w:t>en fastsat</w:t>
            </w:r>
            <w:r w:rsidRPr="004B4913">
              <w:rPr>
                <w:rFonts w:ascii="Arial" w:hAnsi="Arial" w:cs="Arial"/>
                <w:color w:val="000000" w:themeColor="text1"/>
              </w:rPr>
              <w:t xml:space="preserve"> økonomisk ramme og </w:t>
            </w:r>
            <w:r w:rsidR="006F3E00" w:rsidRPr="004B4913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4B4913">
              <w:rPr>
                <w:rFonts w:ascii="Arial" w:hAnsi="Arial" w:cs="Arial"/>
                <w:color w:val="000000" w:themeColor="text1"/>
              </w:rPr>
              <w:t>underskrevet projektaftale.</w:t>
            </w:r>
          </w:p>
          <w:p w14:paraId="25E37C20" w14:textId="77777777" w:rsidR="00815755" w:rsidRPr="003145D9" w:rsidRDefault="00815755" w:rsidP="00765F20">
            <w:pPr>
              <w:rPr>
                <w:rFonts w:ascii="Arial" w:hAnsi="Arial" w:cs="Arial"/>
              </w:rPr>
            </w:pPr>
          </w:p>
          <w:p w14:paraId="24C0886C" w14:textId="689FA04F" w:rsidR="00FF1F6A" w:rsidRPr="003145D9" w:rsidRDefault="00FF1F6A" w:rsidP="00765F20">
            <w:pPr>
              <w:rPr>
                <w:rFonts w:ascii="Arial" w:hAnsi="Arial" w:cs="Arial"/>
                <w:u w:val="single"/>
              </w:rPr>
            </w:pPr>
            <w:r w:rsidRPr="003145D9">
              <w:rPr>
                <w:rFonts w:ascii="Arial" w:hAnsi="Arial" w:cs="Arial"/>
                <w:u w:val="single"/>
              </w:rPr>
              <w:t>Baggrund:</w:t>
            </w:r>
          </w:p>
          <w:p w14:paraId="4050BC1C" w14:textId="4E7F1D43" w:rsidR="00FE5DE7" w:rsidRPr="003145D9" w:rsidRDefault="00765F20" w:rsidP="00765F20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 xml:space="preserve">I </w:t>
            </w:r>
            <w:r w:rsidR="003D50FA">
              <w:rPr>
                <w:rFonts w:ascii="Arial" w:hAnsi="Arial" w:cs="Arial"/>
              </w:rPr>
              <w:t>Distrikt 2</w:t>
            </w:r>
            <w:r w:rsidRPr="003145D9">
              <w:rPr>
                <w:rFonts w:ascii="Arial" w:hAnsi="Arial" w:cs="Arial"/>
              </w:rPr>
              <w:t xml:space="preserve"> har vi de seneste år haft et fælles uddannelsesprojekt i Uganda</w:t>
            </w:r>
            <w:r w:rsidR="002263E0" w:rsidRPr="003145D9">
              <w:rPr>
                <w:rFonts w:ascii="Arial" w:hAnsi="Arial" w:cs="Arial"/>
              </w:rPr>
              <w:t xml:space="preserve">. </w:t>
            </w:r>
            <w:r w:rsidR="00FF1F6A" w:rsidRPr="003145D9">
              <w:rPr>
                <w:rFonts w:ascii="Arial" w:hAnsi="Arial" w:cs="Arial"/>
                <w:bCs/>
              </w:rPr>
              <w:t xml:space="preserve">De </w:t>
            </w:r>
            <w:r w:rsidR="00FE5DE7" w:rsidRPr="003145D9">
              <w:rPr>
                <w:rFonts w:ascii="Arial" w:hAnsi="Arial" w:cs="Arial"/>
              </w:rPr>
              <w:t xml:space="preserve">unge kvinder modtager undervisning af professionelle undervisere </w:t>
            </w:r>
            <w:r w:rsidR="00815755" w:rsidRPr="003145D9">
              <w:rPr>
                <w:rFonts w:ascii="Arial" w:hAnsi="Arial" w:cs="Arial"/>
              </w:rPr>
              <w:t xml:space="preserve">i skrædderfaget </w:t>
            </w:r>
            <w:r w:rsidR="00FE5DE7" w:rsidRPr="003145D9">
              <w:rPr>
                <w:rFonts w:ascii="Arial" w:hAnsi="Arial" w:cs="Arial"/>
              </w:rPr>
              <w:t>og opnår færdigheder med tilskæring, reparation og syning af nye designs. Dertil er der undervisning i marketing</w:t>
            </w:r>
            <w:r w:rsidR="00EF50D0" w:rsidRPr="003145D9">
              <w:rPr>
                <w:rFonts w:ascii="Arial" w:hAnsi="Arial" w:cs="Arial"/>
              </w:rPr>
              <w:t>, a</w:t>
            </w:r>
            <w:r w:rsidR="00FE5DE7" w:rsidRPr="003145D9">
              <w:rPr>
                <w:rFonts w:ascii="Arial" w:hAnsi="Arial" w:cs="Arial"/>
              </w:rPr>
              <w:t xml:space="preserve">fsætningsøkonomi og </w:t>
            </w:r>
            <w:r w:rsidR="00815755" w:rsidRPr="003145D9">
              <w:rPr>
                <w:rFonts w:ascii="Arial" w:hAnsi="Arial" w:cs="Arial"/>
              </w:rPr>
              <w:t xml:space="preserve">personlig </w:t>
            </w:r>
            <w:proofErr w:type="spellStart"/>
            <w:r w:rsidR="00FE5DE7" w:rsidRPr="003145D9">
              <w:rPr>
                <w:rFonts w:ascii="Arial" w:hAnsi="Arial" w:cs="Arial"/>
              </w:rPr>
              <w:t>empowerment</w:t>
            </w:r>
            <w:proofErr w:type="spellEnd"/>
            <w:r w:rsidR="00EF50D0" w:rsidRPr="003145D9">
              <w:rPr>
                <w:rFonts w:ascii="Arial" w:hAnsi="Arial" w:cs="Arial"/>
              </w:rPr>
              <w:t>.</w:t>
            </w:r>
          </w:p>
          <w:p w14:paraId="6038EBC2" w14:textId="77777777" w:rsidR="00016BFB" w:rsidRDefault="00016BFB" w:rsidP="00016BFB">
            <w:pPr>
              <w:rPr>
                <w:rFonts w:ascii="Arial" w:hAnsi="Arial" w:cs="Arial"/>
                <w:u w:val="single"/>
              </w:rPr>
            </w:pPr>
          </w:p>
          <w:p w14:paraId="3E4E049E" w14:textId="3C0C9940" w:rsidR="00016BFB" w:rsidRPr="003145D9" w:rsidRDefault="00016BFB" w:rsidP="00016BF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Projekter</w:t>
            </w:r>
            <w:r w:rsidRPr="003145D9">
              <w:rPr>
                <w:rFonts w:ascii="Arial" w:hAnsi="Arial" w:cs="Arial"/>
                <w:u w:val="single"/>
              </w:rPr>
              <w:t>:</w:t>
            </w:r>
          </w:p>
          <w:p w14:paraId="60422AEE" w14:textId="0F95219D" w:rsidR="00FE5DE7" w:rsidRPr="003145D9" w:rsidRDefault="00FE5DE7" w:rsidP="00765F20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>I 1’Pilotprojekt</w:t>
            </w:r>
            <w:r w:rsidR="00EF50D0" w:rsidRPr="003145D9">
              <w:rPr>
                <w:rFonts w:ascii="Arial" w:hAnsi="Arial" w:cs="Arial"/>
              </w:rPr>
              <w:t xml:space="preserve"> (november 2021- juli 2022)</w:t>
            </w:r>
            <w:r w:rsidRPr="003145D9">
              <w:rPr>
                <w:rFonts w:ascii="Arial" w:hAnsi="Arial" w:cs="Arial"/>
              </w:rPr>
              <w:t xml:space="preserve"> blev undervis</w:t>
            </w:r>
            <w:r w:rsidR="00EF50D0" w:rsidRPr="003145D9">
              <w:rPr>
                <w:rFonts w:ascii="Arial" w:hAnsi="Arial" w:cs="Arial"/>
              </w:rPr>
              <w:t>n</w:t>
            </w:r>
            <w:r w:rsidRPr="003145D9">
              <w:rPr>
                <w:rFonts w:ascii="Arial" w:hAnsi="Arial" w:cs="Arial"/>
              </w:rPr>
              <w:t>ings</w:t>
            </w:r>
            <w:r w:rsidR="00FF1F6A" w:rsidRPr="003145D9">
              <w:rPr>
                <w:rFonts w:ascii="Arial" w:hAnsi="Arial" w:cs="Arial"/>
              </w:rPr>
              <w:t>-</w:t>
            </w:r>
            <w:r w:rsidRPr="003145D9">
              <w:rPr>
                <w:rFonts w:ascii="Arial" w:hAnsi="Arial" w:cs="Arial"/>
              </w:rPr>
              <w:t>faciliteter</w:t>
            </w:r>
            <w:r w:rsidR="00EF50D0" w:rsidRPr="003145D9">
              <w:rPr>
                <w:rFonts w:ascii="Arial" w:hAnsi="Arial" w:cs="Arial"/>
              </w:rPr>
              <w:t>ne</w:t>
            </w:r>
            <w:r w:rsidRPr="003145D9">
              <w:rPr>
                <w:rFonts w:ascii="Arial" w:hAnsi="Arial" w:cs="Arial"/>
              </w:rPr>
              <w:t xml:space="preserve"> etableret</w:t>
            </w:r>
            <w:r w:rsidR="00941EF6">
              <w:rPr>
                <w:rFonts w:ascii="Arial" w:hAnsi="Arial" w:cs="Arial"/>
              </w:rPr>
              <w:t>, symaskiner indkøbt (</w:t>
            </w:r>
            <w:r w:rsidR="00941EF6" w:rsidRPr="003145D9">
              <w:rPr>
                <w:rFonts w:ascii="Arial" w:hAnsi="Arial" w:cs="Arial"/>
              </w:rPr>
              <w:t>5 pedalsymaskiner og 3 elektriske symaskiner</w:t>
            </w:r>
            <w:r w:rsidR="00941EF6">
              <w:rPr>
                <w:rFonts w:ascii="Arial" w:hAnsi="Arial" w:cs="Arial"/>
              </w:rPr>
              <w:t>)</w:t>
            </w:r>
            <w:r w:rsidR="00EF50D0" w:rsidRPr="003145D9">
              <w:rPr>
                <w:rFonts w:ascii="Arial" w:hAnsi="Arial" w:cs="Arial"/>
              </w:rPr>
              <w:t>, undervisere ansat og 13</w:t>
            </w:r>
            <w:r w:rsidRPr="003145D9">
              <w:rPr>
                <w:rFonts w:ascii="Arial" w:hAnsi="Arial" w:cs="Arial"/>
              </w:rPr>
              <w:t xml:space="preserve"> unge kvinder </w:t>
            </w:r>
            <w:r w:rsidR="004B4913">
              <w:rPr>
                <w:rFonts w:ascii="Arial" w:hAnsi="Arial" w:cs="Arial"/>
              </w:rPr>
              <w:t xml:space="preserve">ud af de 20, der startede har </w:t>
            </w:r>
            <w:r w:rsidR="00EF50D0" w:rsidRPr="003145D9">
              <w:rPr>
                <w:rFonts w:ascii="Arial" w:hAnsi="Arial" w:cs="Arial"/>
              </w:rPr>
              <w:t xml:space="preserve">gennemført undervisningsforløbet. </w:t>
            </w:r>
            <w:r w:rsidRPr="003145D9">
              <w:rPr>
                <w:rFonts w:ascii="Arial" w:hAnsi="Arial" w:cs="Arial"/>
              </w:rPr>
              <w:t xml:space="preserve"> </w:t>
            </w:r>
          </w:p>
          <w:p w14:paraId="74E8CB40" w14:textId="77777777" w:rsidR="00FE5DE7" w:rsidRPr="003145D9" w:rsidRDefault="00FE5DE7" w:rsidP="00765F20">
            <w:pPr>
              <w:rPr>
                <w:rFonts w:ascii="Arial" w:hAnsi="Arial" w:cs="Arial"/>
              </w:rPr>
            </w:pPr>
          </w:p>
          <w:p w14:paraId="46708EB5" w14:textId="705829C4" w:rsidR="00FF1F6A" w:rsidRDefault="00FF1F6A" w:rsidP="00FF1F6A">
            <w:pPr>
              <w:tabs>
                <w:tab w:val="left" w:pos="7973"/>
              </w:tabs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 xml:space="preserve">I </w:t>
            </w:r>
            <w:r w:rsidR="00FE5DE7" w:rsidRPr="003145D9">
              <w:rPr>
                <w:rFonts w:ascii="Arial" w:hAnsi="Arial" w:cs="Arial"/>
              </w:rPr>
              <w:t>2’ Pilotprojekt</w:t>
            </w:r>
            <w:r w:rsidR="00EF50D0" w:rsidRPr="003145D9">
              <w:rPr>
                <w:rFonts w:ascii="Arial" w:hAnsi="Arial" w:cs="Arial"/>
              </w:rPr>
              <w:t xml:space="preserve"> (august 2022-</w:t>
            </w:r>
            <w:r w:rsidR="00705CF0">
              <w:rPr>
                <w:rFonts w:ascii="Arial" w:hAnsi="Arial" w:cs="Arial"/>
              </w:rPr>
              <w:t>april</w:t>
            </w:r>
            <w:r w:rsidR="00EF50D0" w:rsidRPr="003145D9">
              <w:rPr>
                <w:rFonts w:ascii="Arial" w:hAnsi="Arial" w:cs="Arial"/>
              </w:rPr>
              <w:t xml:space="preserve"> 2023)</w:t>
            </w:r>
            <w:r w:rsidRPr="003145D9">
              <w:rPr>
                <w:rFonts w:ascii="Arial" w:hAnsi="Arial" w:cs="Arial"/>
              </w:rPr>
              <w:t xml:space="preserve"> har vi i samarbejde med SI-</w:t>
            </w:r>
            <w:proofErr w:type="spellStart"/>
            <w:r w:rsidRPr="003145D9">
              <w:rPr>
                <w:rFonts w:ascii="Arial" w:hAnsi="Arial" w:cs="Arial"/>
              </w:rPr>
              <w:t>Tororo</w:t>
            </w:r>
            <w:proofErr w:type="spellEnd"/>
            <w:r w:rsidRPr="003145D9">
              <w:rPr>
                <w:rFonts w:ascii="Arial" w:hAnsi="Arial" w:cs="Arial"/>
              </w:rPr>
              <w:t xml:space="preserve"> valgt at opskalere både antallet af studerende og maskinparken</w:t>
            </w:r>
            <w:r w:rsidR="004C6943">
              <w:rPr>
                <w:rFonts w:ascii="Arial" w:hAnsi="Arial" w:cs="Arial"/>
              </w:rPr>
              <w:t>, idet der er indkøbt</w:t>
            </w:r>
            <w:r w:rsidRPr="003145D9">
              <w:rPr>
                <w:rFonts w:ascii="Arial" w:hAnsi="Arial" w:cs="Arial"/>
              </w:rPr>
              <w:t xml:space="preserve"> yderligere 20 nye pedal-symaskiner. </w:t>
            </w:r>
            <w:r w:rsidR="00517DB3">
              <w:rPr>
                <w:rFonts w:ascii="Arial" w:hAnsi="Arial" w:cs="Arial"/>
              </w:rPr>
              <w:t>35</w:t>
            </w:r>
            <w:r w:rsidR="003D50FA">
              <w:rPr>
                <w:rFonts w:ascii="Arial" w:hAnsi="Arial" w:cs="Arial"/>
              </w:rPr>
              <w:t xml:space="preserve"> unge kvinder </w:t>
            </w:r>
            <w:r w:rsidR="00DD0979">
              <w:rPr>
                <w:rFonts w:ascii="Arial" w:hAnsi="Arial" w:cs="Arial"/>
              </w:rPr>
              <w:t xml:space="preserve">ud af de 40, der startede </w:t>
            </w:r>
            <w:r w:rsidR="003D50FA">
              <w:rPr>
                <w:rFonts w:ascii="Arial" w:hAnsi="Arial" w:cs="Arial"/>
              </w:rPr>
              <w:t xml:space="preserve">har gennemført undervisningsforløbet. </w:t>
            </w:r>
          </w:p>
          <w:p w14:paraId="2CE860A0" w14:textId="69CFB490" w:rsidR="00705CF0" w:rsidRDefault="00705CF0" w:rsidP="00FF1F6A">
            <w:pPr>
              <w:tabs>
                <w:tab w:val="left" w:pos="7973"/>
              </w:tabs>
              <w:rPr>
                <w:rFonts w:ascii="Arial" w:hAnsi="Arial" w:cs="Arial"/>
              </w:rPr>
            </w:pPr>
          </w:p>
          <w:p w14:paraId="2272DFAB" w14:textId="60F81ECB" w:rsidR="00705CF0" w:rsidRDefault="00705CF0" w:rsidP="00705CF0">
            <w:pPr>
              <w:tabs>
                <w:tab w:val="left" w:pos="7973"/>
              </w:tabs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3</w:t>
            </w:r>
            <w:r w:rsidRPr="003145D9">
              <w:rPr>
                <w:rFonts w:ascii="Arial" w:hAnsi="Arial" w:cs="Arial"/>
              </w:rPr>
              <w:t>’ Projekt (</w:t>
            </w:r>
            <w:r>
              <w:rPr>
                <w:rFonts w:ascii="Arial" w:hAnsi="Arial" w:cs="Arial"/>
              </w:rPr>
              <w:t xml:space="preserve">maj 2023 – </w:t>
            </w:r>
            <w:r w:rsidR="00861047">
              <w:rPr>
                <w:rFonts w:ascii="Arial" w:hAnsi="Arial" w:cs="Arial"/>
              </w:rPr>
              <w:t>ultimo</w:t>
            </w:r>
            <w:r>
              <w:rPr>
                <w:rFonts w:ascii="Arial" w:hAnsi="Arial" w:cs="Arial"/>
              </w:rPr>
              <w:t xml:space="preserve"> </w:t>
            </w:r>
            <w:r w:rsidRPr="003145D9">
              <w:rPr>
                <w:rFonts w:ascii="Arial" w:hAnsi="Arial" w:cs="Arial"/>
              </w:rPr>
              <w:t xml:space="preserve">2023) </w:t>
            </w:r>
            <w:r>
              <w:rPr>
                <w:rFonts w:ascii="Arial" w:hAnsi="Arial" w:cs="Arial"/>
              </w:rPr>
              <w:t>igang</w:t>
            </w:r>
            <w:r w:rsidR="00DD0979">
              <w:rPr>
                <w:rFonts w:ascii="Arial" w:hAnsi="Arial" w:cs="Arial"/>
              </w:rPr>
              <w:t>sættes et nyt uddannelsesforløb for 40 unge kvinder.</w:t>
            </w:r>
          </w:p>
          <w:p w14:paraId="672FBAFB" w14:textId="140ADC03" w:rsidR="00705CF0" w:rsidRDefault="00705CF0" w:rsidP="00705CF0">
            <w:pPr>
              <w:tabs>
                <w:tab w:val="left" w:pos="7973"/>
              </w:tabs>
              <w:rPr>
                <w:rFonts w:ascii="Arial" w:hAnsi="Arial" w:cs="Arial"/>
              </w:rPr>
            </w:pPr>
          </w:p>
          <w:p w14:paraId="767E704C" w14:textId="6ECE6090" w:rsidR="00EF50D0" w:rsidRPr="003145D9" w:rsidRDefault="00861047" w:rsidP="004C6943">
            <w:pPr>
              <w:tabs>
                <w:tab w:val="left" w:pos="79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4’ Projekt (primo 2024-medio 2024)</w:t>
            </w:r>
            <w:r w:rsidR="005429E1">
              <w:rPr>
                <w:rFonts w:ascii="Arial" w:hAnsi="Arial" w:cs="Arial"/>
              </w:rPr>
              <w:t xml:space="preserve"> planlægges endnu et nyt u</w:t>
            </w:r>
            <w:r>
              <w:rPr>
                <w:rFonts w:ascii="Arial" w:hAnsi="Arial" w:cs="Arial"/>
              </w:rPr>
              <w:t>ddannelsesforløb.</w:t>
            </w:r>
          </w:p>
        </w:tc>
      </w:tr>
      <w:tr w:rsidR="005A4F64" w14:paraId="7F7ED417" w14:textId="77777777" w:rsidTr="00B56384">
        <w:tc>
          <w:tcPr>
            <w:tcW w:w="2443" w:type="dxa"/>
          </w:tcPr>
          <w:p w14:paraId="30D5A2B4" w14:textId="77777777" w:rsidR="009C7A66" w:rsidRDefault="009C7A66" w:rsidP="00B56384">
            <w:pPr>
              <w:rPr>
                <w:rFonts w:ascii="Arial" w:hAnsi="Arial" w:cs="Arial"/>
                <w:b/>
                <w:bCs/>
              </w:rPr>
            </w:pPr>
          </w:p>
          <w:p w14:paraId="7B70D343" w14:textId="4C784D2C" w:rsidR="005A4F64" w:rsidRP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Projektets budget i kr.</w:t>
            </w:r>
          </w:p>
        </w:tc>
        <w:tc>
          <w:tcPr>
            <w:tcW w:w="7326" w:type="dxa"/>
          </w:tcPr>
          <w:p w14:paraId="59B054C0" w14:textId="6B8CE89C" w:rsidR="005A4F64" w:rsidRDefault="005A4F64" w:rsidP="00765F20">
            <w:pPr>
              <w:rPr>
                <w:rFonts w:ascii="Arial" w:hAnsi="Arial" w:cs="Arial"/>
              </w:rPr>
            </w:pPr>
          </w:p>
          <w:p w14:paraId="32659E83" w14:textId="702FB5B2" w:rsidR="00861047" w:rsidRPr="003145D9" w:rsidRDefault="00861047" w:rsidP="00765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125.000 kr</w:t>
            </w:r>
            <w:r w:rsidR="00EE5DD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pr. år i 2023 og 2024</w:t>
            </w:r>
          </w:p>
        </w:tc>
      </w:tr>
      <w:tr w:rsidR="005A4F64" w14:paraId="62F6B48A" w14:textId="77777777" w:rsidTr="00B56384">
        <w:tc>
          <w:tcPr>
            <w:tcW w:w="2443" w:type="dxa"/>
          </w:tcPr>
          <w:p w14:paraId="20EE623C" w14:textId="77777777" w:rsidR="009C7A66" w:rsidRDefault="009C7A66" w:rsidP="00B56384">
            <w:pPr>
              <w:rPr>
                <w:rFonts w:ascii="Arial" w:hAnsi="Arial" w:cs="Arial"/>
                <w:b/>
                <w:bCs/>
              </w:rPr>
            </w:pPr>
          </w:p>
          <w:p w14:paraId="6369670B" w14:textId="3E35619C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Hvor stort et beløb mangler I? </w:t>
            </w:r>
          </w:p>
          <w:p w14:paraId="5C3F50A4" w14:textId="46EF3FA5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22EBA0C8" w14:textId="77777777" w:rsidR="009C7A66" w:rsidRDefault="009C7A66" w:rsidP="00B56384">
            <w:pPr>
              <w:rPr>
                <w:rFonts w:ascii="Arial" w:hAnsi="Arial" w:cs="Arial"/>
              </w:rPr>
            </w:pPr>
          </w:p>
          <w:p w14:paraId="5B4961DA" w14:textId="743B52FD" w:rsidR="005A4F64" w:rsidRDefault="002B3228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65F20" w:rsidRPr="003145D9">
              <w:rPr>
                <w:rFonts w:ascii="Arial" w:hAnsi="Arial" w:cs="Arial"/>
              </w:rPr>
              <w:t>.000 kr. i 2023</w:t>
            </w:r>
          </w:p>
          <w:p w14:paraId="0405861D" w14:textId="2B702258" w:rsidR="00861047" w:rsidRPr="003145D9" w:rsidRDefault="003D50FA" w:rsidP="003D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861047">
              <w:rPr>
                <w:rFonts w:ascii="Arial" w:hAnsi="Arial" w:cs="Arial"/>
              </w:rPr>
              <w:t>.000 kr. i 2024</w:t>
            </w:r>
          </w:p>
        </w:tc>
      </w:tr>
      <w:tr w:rsidR="005A4F64" w14:paraId="4DDB4E5F" w14:textId="77777777" w:rsidTr="00B56384">
        <w:tc>
          <w:tcPr>
            <w:tcW w:w="2443" w:type="dxa"/>
          </w:tcPr>
          <w:p w14:paraId="148D88BA" w14:textId="77777777" w:rsidR="009C7A66" w:rsidRDefault="009C7A66" w:rsidP="00B56384">
            <w:pPr>
              <w:rPr>
                <w:rFonts w:ascii="Arial" w:hAnsi="Arial" w:cs="Arial"/>
                <w:b/>
                <w:bCs/>
              </w:rPr>
            </w:pPr>
          </w:p>
          <w:p w14:paraId="3905FF43" w14:textId="4483EFA6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Bidrag kan overføres til:</w:t>
            </w:r>
          </w:p>
        </w:tc>
        <w:tc>
          <w:tcPr>
            <w:tcW w:w="7326" w:type="dxa"/>
          </w:tcPr>
          <w:p w14:paraId="7A2F4252" w14:textId="120FF5AB" w:rsidR="005A4F64" w:rsidRPr="00016BFB" w:rsidRDefault="005A4F64" w:rsidP="00B56384">
            <w:pPr>
              <w:rPr>
                <w:rFonts w:ascii="Arial" w:hAnsi="Arial" w:cs="Arial"/>
              </w:rPr>
            </w:pPr>
            <w:proofErr w:type="spellStart"/>
            <w:r w:rsidRPr="00016BFB">
              <w:rPr>
                <w:rFonts w:ascii="Arial" w:hAnsi="Arial" w:cs="Arial"/>
              </w:rPr>
              <w:t>Reg</w:t>
            </w:r>
            <w:proofErr w:type="spellEnd"/>
            <w:r w:rsidRPr="00016BFB">
              <w:rPr>
                <w:rFonts w:ascii="Arial" w:hAnsi="Arial" w:cs="Arial"/>
              </w:rPr>
              <w:t xml:space="preserve">. nr.    </w:t>
            </w:r>
            <w:r w:rsidR="00016BFB" w:rsidRPr="00016BFB">
              <w:rPr>
                <w:rFonts w:ascii="Arial" w:hAnsi="Arial" w:cs="Arial"/>
              </w:rPr>
              <w:t>9570</w:t>
            </w:r>
            <w:r w:rsidRPr="00016BFB">
              <w:rPr>
                <w:rFonts w:ascii="Arial" w:hAnsi="Arial" w:cs="Arial"/>
              </w:rPr>
              <w:t xml:space="preserve">                   Bank</w:t>
            </w:r>
            <w:r w:rsidR="00765F20" w:rsidRPr="00016BFB">
              <w:rPr>
                <w:rFonts w:ascii="Arial" w:hAnsi="Arial" w:cs="Arial"/>
              </w:rPr>
              <w:t xml:space="preserve">: </w:t>
            </w:r>
            <w:r w:rsidR="00016BFB" w:rsidRPr="00016BFB">
              <w:rPr>
                <w:rFonts w:ascii="Arial" w:hAnsi="Arial" w:cs="Arial"/>
              </w:rPr>
              <w:t>Danske Bank</w:t>
            </w:r>
          </w:p>
          <w:p w14:paraId="454F561F" w14:textId="77777777" w:rsidR="005A4F64" w:rsidRPr="00016BFB" w:rsidRDefault="005A4F64" w:rsidP="00B56384">
            <w:pPr>
              <w:rPr>
                <w:rFonts w:ascii="Arial" w:hAnsi="Arial" w:cs="Arial"/>
              </w:rPr>
            </w:pPr>
          </w:p>
          <w:p w14:paraId="7812DBB0" w14:textId="78A166BC" w:rsidR="005A4F64" w:rsidRPr="00016BFB" w:rsidRDefault="005A4F64" w:rsidP="00B56384">
            <w:pPr>
              <w:rPr>
                <w:rFonts w:ascii="Arial" w:hAnsi="Arial" w:cs="Arial"/>
              </w:rPr>
            </w:pPr>
            <w:r w:rsidRPr="00016BFB">
              <w:rPr>
                <w:rFonts w:ascii="Arial" w:hAnsi="Arial" w:cs="Arial"/>
              </w:rPr>
              <w:t>Konto nr.:</w:t>
            </w:r>
            <w:r w:rsidR="00765F20" w:rsidRPr="00016BFB">
              <w:rPr>
                <w:rFonts w:ascii="Arial" w:hAnsi="Arial" w:cs="Arial"/>
              </w:rPr>
              <w:t xml:space="preserve"> </w:t>
            </w:r>
            <w:r w:rsidR="00016BFB" w:rsidRPr="00016BFB">
              <w:rPr>
                <w:rFonts w:ascii="Arial" w:hAnsi="Arial" w:cs="Arial"/>
              </w:rPr>
              <w:t>13567271</w:t>
            </w:r>
          </w:p>
          <w:p w14:paraId="361E9232" w14:textId="17642602" w:rsidR="005A4F64" w:rsidRPr="003145D9" w:rsidRDefault="005A4F64" w:rsidP="00016BFB">
            <w:pPr>
              <w:rPr>
                <w:rFonts w:ascii="Arial" w:hAnsi="Arial" w:cs="Arial"/>
              </w:rPr>
            </w:pPr>
          </w:p>
        </w:tc>
      </w:tr>
      <w:tr w:rsidR="005A4F64" w14:paraId="30848158" w14:textId="77777777" w:rsidTr="00B56384">
        <w:tc>
          <w:tcPr>
            <w:tcW w:w="2443" w:type="dxa"/>
          </w:tcPr>
          <w:p w14:paraId="76ED9687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189227DC" w14:textId="05AEAC69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Øvrige oplysninger</w:t>
            </w:r>
          </w:p>
          <w:p w14:paraId="1918E734" w14:textId="6B6A6C10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6CC0882A" w14:textId="313491E5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48CDC18D" w14:textId="18872361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1364FBF6" w14:textId="2422B6EE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62D08287" w14:textId="77777777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  <w:p w14:paraId="4548147D" w14:textId="13B4C264" w:rsidR="005A4F64" w:rsidRDefault="005A4F64" w:rsidP="00B563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26" w:type="dxa"/>
          </w:tcPr>
          <w:p w14:paraId="72839439" w14:textId="31BC0203" w:rsidR="003D50FA" w:rsidRPr="004C6943" w:rsidRDefault="003D50FA" w:rsidP="00B56384">
            <w:pPr>
              <w:rPr>
                <w:rFonts w:ascii="Arial" w:hAnsi="Arial" w:cs="Arial"/>
              </w:rPr>
            </w:pPr>
            <w:r w:rsidRPr="004C6943">
              <w:rPr>
                <w:rFonts w:ascii="Arial" w:hAnsi="Arial" w:cs="Arial"/>
              </w:rPr>
              <w:t xml:space="preserve">Projektet forventes at forløbe i en årrække med det klare mål for øje, at uddannelsescenteret på sigt bliver </w:t>
            </w:r>
            <w:r w:rsidR="002B3228" w:rsidRPr="004C6943">
              <w:rPr>
                <w:rFonts w:ascii="Arial" w:hAnsi="Arial" w:cs="Arial"/>
              </w:rPr>
              <w:t xml:space="preserve">selvkørende og </w:t>
            </w:r>
            <w:proofErr w:type="spellStart"/>
            <w:r w:rsidRPr="004C6943">
              <w:rPr>
                <w:rFonts w:ascii="Arial" w:hAnsi="Arial" w:cs="Arial"/>
              </w:rPr>
              <w:t>selvfinancierende</w:t>
            </w:r>
            <w:proofErr w:type="spellEnd"/>
            <w:r w:rsidRPr="004C6943">
              <w:rPr>
                <w:rFonts w:ascii="Arial" w:hAnsi="Arial" w:cs="Arial"/>
              </w:rPr>
              <w:t>.</w:t>
            </w:r>
          </w:p>
          <w:p w14:paraId="372AC429" w14:textId="2E89AB76" w:rsidR="003D50FA" w:rsidRDefault="003D50FA" w:rsidP="00B5638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1557F93" w14:textId="3E6155F1" w:rsidR="00815755" w:rsidRPr="003145D9" w:rsidRDefault="00815755" w:rsidP="00B56384">
            <w:pPr>
              <w:rPr>
                <w:rFonts w:ascii="Arial" w:hAnsi="Arial" w:cs="Arial"/>
              </w:rPr>
            </w:pPr>
            <w:proofErr w:type="gramStart"/>
            <w:r w:rsidRPr="003145D9">
              <w:rPr>
                <w:rFonts w:ascii="Arial" w:hAnsi="Arial" w:cs="Arial"/>
                <w:u w:val="single"/>
              </w:rPr>
              <w:t>SI fokusområder</w:t>
            </w:r>
            <w:proofErr w:type="gramEnd"/>
            <w:r w:rsidRPr="003145D9">
              <w:rPr>
                <w:rFonts w:ascii="Arial" w:hAnsi="Arial" w:cs="Arial"/>
                <w:u w:val="single"/>
              </w:rPr>
              <w:t>:</w:t>
            </w:r>
            <w:r w:rsidRPr="003145D9">
              <w:rPr>
                <w:rFonts w:ascii="Arial" w:hAnsi="Arial" w:cs="Arial"/>
              </w:rPr>
              <w:t xml:space="preserve"> </w:t>
            </w:r>
          </w:p>
          <w:p w14:paraId="7EA9D605" w14:textId="34628256" w:rsidR="00815755" w:rsidRPr="003145D9" w:rsidRDefault="004B4913" w:rsidP="00B56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 og</w:t>
            </w:r>
            <w:r w:rsidR="00815755" w:rsidRPr="003145D9">
              <w:rPr>
                <w:rFonts w:ascii="Arial" w:hAnsi="Arial" w:cs="Arial"/>
              </w:rPr>
              <w:t xml:space="preserve"> Styrk</w:t>
            </w:r>
            <w:r>
              <w:rPr>
                <w:rFonts w:ascii="Arial" w:hAnsi="Arial" w:cs="Arial"/>
              </w:rPr>
              <w:t>else kvinders gennemslagskraft</w:t>
            </w:r>
          </w:p>
          <w:p w14:paraId="7BF15FF8" w14:textId="6B0B89AC" w:rsidR="00815755" w:rsidRPr="003145D9" w:rsidRDefault="00815755" w:rsidP="00B56384">
            <w:pPr>
              <w:rPr>
                <w:rFonts w:ascii="Arial" w:hAnsi="Arial" w:cs="Arial"/>
              </w:rPr>
            </w:pPr>
          </w:p>
          <w:p w14:paraId="735E5D35" w14:textId="77777777" w:rsidR="00815755" w:rsidRPr="003145D9" w:rsidRDefault="00815755" w:rsidP="00B56384">
            <w:pPr>
              <w:rPr>
                <w:rFonts w:ascii="Arial" w:hAnsi="Arial" w:cs="Arial"/>
                <w:u w:val="single"/>
              </w:rPr>
            </w:pPr>
            <w:r w:rsidRPr="003145D9">
              <w:rPr>
                <w:rFonts w:ascii="Arial" w:hAnsi="Arial" w:cs="Arial"/>
                <w:u w:val="single"/>
              </w:rPr>
              <w:t xml:space="preserve">FN Verdensmål: </w:t>
            </w:r>
          </w:p>
          <w:p w14:paraId="34AD7A14" w14:textId="7E5B5544" w:rsidR="00815755" w:rsidRPr="003145D9" w:rsidRDefault="00815755" w:rsidP="00B56384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lastRenderedPageBreak/>
              <w:t>Primært: Kvalitetsuddan</w:t>
            </w:r>
            <w:r w:rsidR="004C6943">
              <w:rPr>
                <w:rFonts w:ascii="Arial" w:hAnsi="Arial" w:cs="Arial"/>
              </w:rPr>
              <w:t>n</w:t>
            </w:r>
            <w:r w:rsidRPr="003145D9">
              <w:rPr>
                <w:rFonts w:ascii="Arial" w:hAnsi="Arial" w:cs="Arial"/>
              </w:rPr>
              <w:t>else</w:t>
            </w:r>
          </w:p>
          <w:p w14:paraId="2ED5BC8C" w14:textId="64CEA2EE" w:rsidR="00815755" w:rsidRPr="003145D9" w:rsidRDefault="00815755" w:rsidP="00B56384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>Sekundær: Afskaf fattigdom; Stop sult; Ligestilling; Anstændige jobs &amp; økonomisk vækst; Mindre ulighed; Partnerskab for handling</w:t>
            </w:r>
          </w:p>
          <w:p w14:paraId="6D60A6FE" w14:textId="16C3963E" w:rsidR="00815755" w:rsidRPr="003145D9" w:rsidRDefault="00815755" w:rsidP="00B56384">
            <w:pPr>
              <w:rPr>
                <w:rFonts w:ascii="Arial" w:hAnsi="Arial" w:cs="Arial"/>
              </w:rPr>
            </w:pPr>
          </w:p>
          <w:p w14:paraId="68678FB4" w14:textId="7D01BF85" w:rsidR="000A6ED4" w:rsidRPr="003145D9" w:rsidRDefault="00BE7B6F" w:rsidP="00B5638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Information til d</w:t>
            </w:r>
            <w:r w:rsidR="000A6ED4" w:rsidRPr="003145D9">
              <w:rPr>
                <w:rFonts w:ascii="Arial" w:hAnsi="Arial" w:cs="Arial"/>
                <w:u w:val="single"/>
              </w:rPr>
              <w:t>eltagende klubber:</w:t>
            </w:r>
          </w:p>
          <w:p w14:paraId="428F7248" w14:textId="7CBD47C5" w:rsidR="00765F20" w:rsidRPr="003145D9" w:rsidRDefault="00765F20" w:rsidP="00765F20">
            <w:pPr>
              <w:rPr>
                <w:rFonts w:ascii="Arial" w:hAnsi="Arial" w:cs="Arial"/>
              </w:rPr>
            </w:pPr>
            <w:r w:rsidRPr="003145D9">
              <w:rPr>
                <w:rFonts w:ascii="Arial" w:hAnsi="Arial" w:cs="Arial"/>
              </w:rPr>
              <w:t>Styregruppen udsender løbende nyhedsbreve om projektet</w:t>
            </w:r>
            <w:r w:rsidR="00BE7B6F">
              <w:rPr>
                <w:rFonts w:ascii="Arial" w:hAnsi="Arial" w:cs="Arial"/>
              </w:rPr>
              <w:t xml:space="preserve">. Der er lavet flyers </w:t>
            </w:r>
            <w:r w:rsidR="002B3228">
              <w:rPr>
                <w:rFonts w:ascii="Arial" w:hAnsi="Arial" w:cs="Arial"/>
              </w:rPr>
              <w:t xml:space="preserve">med information om projektet, og det at være </w:t>
            </w:r>
            <w:proofErr w:type="spellStart"/>
            <w:r w:rsidR="002B3228">
              <w:rPr>
                <w:rFonts w:ascii="Arial" w:hAnsi="Arial" w:cs="Arial"/>
              </w:rPr>
              <w:t>soroptimist</w:t>
            </w:r>
            <w:proofErr w:type="spellEnd"/>
            <w:r w:rsidR="002B3228">
              <w:rPr>
                <w:rFonts w:ascii="Arial" w:hAnsi="Arial" w:cs="Arial"/>
              </w:rPr>
              <w:t xml:space="preserve">, som de deltagende klubber kan få, ligesom der er </w:t>
            </w:r>
            <w:r w:rsidR="00BE7B6F">
              <w:rPr>
                <w:rFonts w:ascii="Arial" w:hAnsi="Arial" w:cs="Arial"/>
              </w:rPr>
              <w:t xml:space="preserve">mulighed for </w:t>
            </w:r>
            <w:r w:rsidR="002B3228">
              <w:rPr>
                <w:rFonts w:ascii="Arial" w:hAnsi="Arial" w:cs="Arial"/>
              </w:rPr>
              <w:t xml:space="preserve">køb eller </w:t>
            </w:r>
            <w:r w:rsidR="00BE7B6F">
              <w:rPr>
                <w:rFonts w:ascii="Arial" w:hAnsi="Arial" w:cs="Arial"/>
              </w:rPr>
              <w:t xml:space="preserve">lån af </w:t>
            </w:r>
            <w:proofErr w:type="spellStart"/>
            <w:r w:rsidR="00BE7B6F">
              <w:rPr>
                <w:rFonts w:ascii="Arial" w:hAnsi="Arial" w:cs="Arial"/>
              </w:rPr>
              <w:t>RollUp</w:t>
            </w:r>
            <w:proofErr w:type="spellEnd"/>
            <w:r w:rsidR="002B3228">
              <w:rPr>
                <w:rFonts w:ascii="Arial" w:hAnsi="Arial" w:cs="Arial"/>
              </w:rPr>
              <w:t xml:space="preserve"> med beskrivelse af projektet</w:t>
            </w:r>
            <w:r w:rsidR="00BE7B6F">
              <w:rPr>
                <w:rFonts w:ascii="Arial" w:hAnsi="Arial" w:cs="Arial"/>
              </w:rPr>
              <w:t>.</w:t>
            </w:r>
          </w:p>
          <w:p w14:paraId="69446F39" w14:textId="77777777" w:rsidR="000A6ED4" w:rsidRPr="003145D9" w:rsidRDefault="000A6ED4" w:rsidP="00765F20">
            <w:pPr>
              <w:rPr>
                <w:rFonts w:ascii="Arial" w:hAnsi="Arial" w:cs="Arial"/>
              </w:rPr>
            </w:pPr>
          </w:p>
          <w:p w14:paraId="6F5D51D0" w14:textId="77777777" w:rsidR="00765F20" w:rsidRDefault="00765F20" w:rsidP="00765F20">
            <w:pPr>
              <w:rPr>
                <w:rFonts w:ascii="Arial" w:hAnsi="Arial" w:cs="Arial"/>
                <w:b/>
              </w:rPr>
            </w:pPr>
            <w:r w:rsidRPr="003145D9">
              <w:rPr>
                <w:rFonts w:ascii="Arial" w:hAnsi="Arial" w:cs="Arial"/>
                <w:b/>
              </w:rPr>
              <w:t xml:space="preserve">Se </w:t>
            </w:r>
            <w:r w:rsidR="000A6ED4" w:rsidRPr="003145D9">
              <w:rPr>
                <w:rFonts w:ascii="Arial" w:hAnsi="Arial" w:cs="Arial"/>
                <w:b/>
              </w:rPr>
              <w:t xml:space="preserve">i øvrigt </w:t>
            </w:r>
            <w:r w:rsidRPr="003145D9">
              <w:rPr>
                <w:rFonts w:ascii="Arial" w:hAnsi="Arial" w:cs="Arial"/>
                <w:b/>
              </w:rPr>
              <w:t xml:space="preserve">artikel om projektet i </w:t>
            </w:r>
            <w:proofErr w:type="spellStart"/>
            <w:r w:rsidRPr="003145D9">
              <w:rPr>
                <w:rFonts w:ascii="Arial" w:hAnsi="Arial" w:cs="Arial"/>
                <w:b/>
              </w:rPr>
              <w:t>Soroptima</w:t>
            </w:r>
            <w:proofErr w:type="spellEnd"/>
            <w:r w:rsidRPr="003145D9">
              <w:rPr>
                <w:rFonts w:ascii="Arial" w:hAnsi="Arial" w:cs="Arial"/>
                <w:b/>
              </w:rPr>
              <w:t xml:space="preserve"> – Årsskrift 2022</w:t>
            </w:r>
          </w:p>
          <w:p w14:paraId="7884A87F" w14:textId="51088DCA" w:rsidR="00BE7B6F" w:rsidRDefault="00766D86" w:rsidP="00766D86">
            <w:pPr>
              <w:rPr>
                <w:rFonts w:ascii="Arial" w:hAnsi="Arial" w:cs="Arial"/>
              </w:rPr>
            </w:pPr>
            <w:r w:rsidRPr="00766D86">
              <w:rPr>
                <w:rFonts w:ascii="Arial" w:hAnsi="Arial" w:cs="Arial"/>
              </w:rPr>
              <w:t xml:space="preserve">Se side 22-23 </w:t>
            </w:r>
            <w:hyperlink r:id="rId8" w:history="1">
              <w:r w:rsidRPr="00401D02">
                <w:rPr>
                  <w:rStyle w:val="Hyperlink"/>
                  <w:rFonts w:ascii="Arial" w:hAnsi="Arial" w:cs="Arial"/>
                </w:rPr>
                <w:t>https://www.e-pages.dk/sorooptimistdanmark/69/</w:t>
              </w:r>
            </w:hyperlink>
          </w:p>
          <w:p w14:paraId="7946E9CE" w14:textId="17D243ED" w:rsidR="00766D86" w:rsidRPr="00BE7B6F" w:rsidRDefault="00766D86" w:rsidP="00766D86">
            <w:pPr>
              <w:rPr>
                <w:rFonts w:ascii="Arial" w:hAnsi="Arial" w:cs="Arial"/>
              </w:rPr>
            </w:pPr>
          </w:p>
        </w:tc>
      </w:tr>
    </w:tbl>
    <w:p w14:paraId="12CC14C7" w14:textId="77777777" w:rsidR="00B56384" w:rsidRPr="00B56384" w:rsidRDefault="00B56384" w:rsidP="00B56384">
      <w:pPr>
        <w:ind w:left="-180"/>
        <w:rPr>
          <w:rFonts w:ascii="Arial" w:hAnsi="Arial" w:cs="Arial"/>
          <w:sz w:val="32"/>
          <w:szCs w:val="32"/>
        </w:rPr>
      </w:pPr>
    </w:p>
    <w:p w14:paraId="14589C4C" w14:textId="0733EDA2" w:rsidR="00B56384" w:rsidRDefault="00B56384" w:rsidP="005A4F64">
      <w:pPr>
        <w:ind w:left="-180"/>
        <w:rPr>
          <w:rFonts w:ascii="Arial" w:hAnsi="Arial" w:cs="Arial"/>
          <w:sz w:val="32"/>
          <w:szCs w:val="32"/>
        </w:rPr>
      </w:pPr>
    </w:p>
    <w:p w14:paraId="6E30126D" w14:textId="453FD0BD" w:rsidR="00C66668" w:rsidRDefault="00C66668" w:rsidP="005A4F64">
      <w:pPr>
        <w:ind w:left="-180"/>
        <w:rPr>
          <w:rFonts w:ascii="Arial" w:hAnsi="Arial" w:cs="Arial"/>
          <w:sz w:val="32"/>
          <w:szCs w:val="32"/>
        </w:rPr>
      </w:pPr>
    </w:p>
    <w:p w14:paraId="3C37C74A" w14:textId="42E5398D" w:rsidR="00C66668" w:rsidRDefault="00C66668" w:rsidP="005A4F64">
      <w:pPr>
        <w:ind w:left="-180"/>
        <w:rPr>
          <w:rFonts w:ascii="Arial" w:hAnsi="Arial" w:cs="Arial"/>
          <w:sz w:val="32"/>
          <w:szCs w:val="32"/>
        </w:rPr>
      </w:pPr>
    </w:p>
    <w:p w14:paraId="6EDD9DA0" w14:textId="1C2B52A3" w:rsidR="00C66668" w:rsidRPr="00C66668" w:rsidRDefault="00C66668" w:rsidP="005A4F64">
      <w:pPr>
        <w:ind w:left="-180"/>
        <w:rPr>
          <w:rFonts w:ascii="Arial" w:hAnsi="Arial" w:cs="Arial"/>
          <w:b/>
          <w:bCs/>
          <w:i/>
          <w:iCs/>
          <w:sz w:val="32"/>
          <w:szCs w:val="32"/>
        </w:rPr>
      </w:pPr>
      <w:r w:rsidRPr="00C66668">
        <w:rPr>
          <w:rFonts w:ascii="Arial" w:hAnsi="Arial" w:cs="Arial"/>
          <w:b/>
          <w:bCs/>
          <w:i/>
          <w:iCs/>
          <w:sz w:val="32"/>
          <w:szCs w:val="32"/>
        </w:rPr>
        <w:t xml:space="preserve">Det udfyldte skema skal sendes til </w:t>
      </w:r>
      <w:hyperlink r:id="rId9" w:history="1">
        <w:r w:rsidRPr="00C66668">
          <w:rPr>
            <w:rStyle w:val="Hyperlink"/>
            <w:rFonts w:ascii="Arial" w:hAnsi="Arial" w:cs="Arial"/>
            <w:b/>
            <w:bCs/>
            <w:i/>
            <w:iCs/>
            <w:sz w:val="32"/>
            <w:szCs w:val="32"/>
          </w:rPr>
          <w:t>webmaster@soroptimist-danmark.dk</w:t>
        </w:r>
      </w:hyperlink>
      <w:r w:rsidRPr="00C66668">
        <w:rPr>
          <w:rFonts w:ascii="Arial" w:hAnsi="Arial" w:cs="Arial"/>
          <w:b/>
          <w:bCs/>
          <w:i/>
          <w:iCs/>
          <w:sz w:val="32"/>
          <w:szCs w:val="32"/>
        </w:rPr>
        <w:t>, som lægger oplysningerne ind på Unionens hjemmeside.</w:t>
      </w:r>
    </w:p>
    <w:p w14:paraId="509FBDCB" w14:textId="77777777" w:rsidR="00C66668" w:rsidRPr="00C66668" w:rsidRDefault="00C66668" w:rsidP="005A4F64">
      <w:pPr>
        <w:ind w:left="-180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C66668" w:rsidRPr="00C66668" w:rsidSect="00784332">
      <w:pgSz w:w="11906" w:h="16838"/>
      <w:pgMar w:top="1701" w:right="1134" w:bottom="170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A572" w14:textId="77777777" w:rsidR="00500DB0" w:rsidRDefault="00500DB0">
      <w:r>
        <w:separator/>
      </w:r>
    </w:p>
  </w:endnote>
  <w:endnote w:type="continuationSeparator" w:id="0">
    <w:p w14:paraId="07863F2E" w14:textId="77777777" w:rsidR="00500DB0" w:rsidRDefault="005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97EC" w14:textId="77777777" w:rsidR="00500DB0" w:rsidRDefault="00500DB0">
      <w:r>
        <w:separator/>
      </w:r>
    </w:p>
  </w:footnote>
  <w:footnote w:type="continuationSeparator" w:id="0">
    <w:p w14:paraId="30F86B69" w14:textId="77777777" w:rsidR="00500DB0" w:rsidRDefault="0050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8A5"/>
    <w:multiLevelType w:val="hybridMultilevel"/>
    <w:tmpl w:val="BC14EFDC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C1E028F"/>
    <w:multiLevelType w:val="hybridMultilevel"/>
    <w:tmpl w:val="B14E81DE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21927143">
    <w:abstractNumId w:val="1"/>
  </w:num>
  <w:num w:numId="2" w16cid:durableId="20291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B"/>
    <w:rsid w:val="00016BFB"/>
    <w:rsid w:val="00063EED"/>
    <w:rsid w:val="000A6ED4"/>
    <w:rsid w:val="000F01C6"/>
    <w:rsid w:val="00114289"/>
    <w:rsid w:val="001179B7"/>
    <w:rsid w:val="001A35F2"/>
    <w:rsid w:val="00202728"/>
    <w:rsid w:val="00203967"/>
    <w:rsid w:val="002263E0"/>
    <w:rsid w:val="00231A25"/>
    <w:rsid w:val="0025438C"/>
    <w:rsid w:val="002656D5"/>
    <w:rsid w:val="00290804"/>
    <w:rsid w:val="002B3228"/>
    <w:rsid w:val="002B7E63"/>
    <w:rsid w:val="003145D9"/>
    <w:rsid w:val="003D50FA"/>
    <w:rsid w:val="004328E1"/>
    <w:rsid w:val="0049280B"/>
    <w:rsid w:val="004B4913"/>
    <w:rsid w:val="004C6943"/>
    <w:rsid w:val="00500DB0"/>
    <w:rsid w:val="00517DB3"/>
    <w:rsid w:val="005429E1"/>
    <w:rsid w:val="00570716"/>
    <w:rsid w:val="005A4F64"/>
    <w:rsid w:val="005E216E"/>
    <w:rsid w:val="006E4EFF"/>
    <w:rsid w:val="006F3E00"/>
    <w:rsid w:val="00705CF0"/>
    <w:rsid w:val="00765F20"/>
    <w:rsid w:val="00766D86"/>
    <w:rsid w:val="00784332"/>
    <w:rsid w:val="007B4F7C"/>
    <w:rsid w:val="00815755"/>
    <w:rsid w:val="00861047"/>
    <w:rsid w:val="008949EB"/>
    <w:rsid w:val="00901BF4"/>
    <w:rsid w:val="00903E87"/>
    <w:rsid w:val="00941EF6"/>
    <w:rsid w:val="009502F2"/>
    <w:rsid w:val="0097796F"/>
    <w:rsid w:val="00995B50"/>
    <w:rsid w:val="009C7A66"/>
    <w:rsid w:val="00A353FB"/>
    <w:rsid w:val="00B56384"/>
    <w:rsid w:val="00B7610D"/>
    <w:rsid w:val="00BC2DD8"/>
    <w:rsid w:val="00BD050F"/>
    <w:rsid w:val="00BD75F8"/>
    <w:rsid w:val="00BE7B6F"/>
    <w:rsid w:val="00BF57B4"/>
    <w:rsid w:val="00C2654E"/>
    <w:rsid w:val="00C46FC0"/>
    <w:rsid w:val="00C66668"/>
    <w:rsid w:val="00C82085"/>
    <w:rsid w:val="00C82A15"/>
    <w:rsid w:val="00D301F3"/>
    <w:rsid w:val="00DA7C8C"/>
    <w:rsid w:val="00DD0979"/>
    <w:rsid w:val="00EC4667"/>
    <w:rsid w:val="00EE5DD1"/>
    <w:rsid w:val="00EF476F"/>
    <w:rsid w:val="00EF50D0"/>
    <w:rsid w:val="00F222E8"/>
    <w:rsid w:val="00F35D80"/>
    <w:rsid w:val="00F917B1"/>
    <w:rsid w:val="00F93196"/>
    <w:rsid w:val="00F93F27"/>
    <w:rsid w:val="00FD46C7"/>
    <w:rsid w:val="00FE5DE7"/>
    <w:rsid w:val="00FF1F6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A35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35D8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46FC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1428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B5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typeiafsnit"/>
    <w:uiPriority w:val="99"/>
    <w:semiHidden/>
    <w:unhideWhenUsed/>
    <w:rsid w:val="00C6666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7C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7C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7C8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7C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7C8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C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ages.dk/sorooptimistdanmark/6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master@soroptimist-danmark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brevpapir-1.dot</Template>
  <TotalTime>7</TotalTime>
  <Pages>3</Pages>
  <Words>480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per svendsen</cp:lastModifiedBy>
  <cp:revision>2</cp:revision>
  <cp:lastPrinted>2023-04-29T15:06:00Z</cp:lastPrinted>
  <dcterms:created xsi:type="dcterms:W3CDTF">2023-06-13T19:31:00Z</dcterms:created>
  <dcterms:modified xsi:type="dcterms:W3CDTF">2023-06-13T19:31:00Z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{6457D38D-A67B-43C8-AE3B-09469E8F7E9C}</vt:lpwstr>
  </property>
</Properties>
</file>