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Første udkast til KPD beretning ved generalforsamling 2022 </w:t>
      </w:r>
    </w:p>
    <w:p>
      <w:pPr>
        <w:numPr>
          <w:ilvl w:val="0"/>
          <w:numId w:val="2"/>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KPD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KPD har afholdt et virtuelt </w:t>
      </w:r>
      <w:r>
        <w:rPr>
          <w:rFonts w:ascii="Calibri" w:hAnsi="Calibri" w:cs="Calibri" w:eastAsia="Calibri"/>
          <w:color w:val="000000"/>
          <w:spacing w:val="0"/>
          <w:position w:val="0"/>
          <w:sz w:val="24"/>
          <w:shd w:fill="auto" w:val="clear"/>
        </w:rPr>
        <w:t xml:space="preserve">møde d 11.1 </w:t>
      </w:r>
      <w:r>
        <w:rPr>
          <w:rFonts w:ascii="Calibri" w:hAnsi="Calibri" w:cs="Calibri" w:eastAsia="Calibri"/>
          <w:color w:val="auto"/>
          <w:spacing w:val="0"/>
          <w:position w:val="0"/>
          <w:sz w:val="24"/>
          <w:shd w:fill="auto" w:val="clear"/>
        </w:rPr>
        <w:t xml:space="preserve">og 21.2.22 vedr. donationer samt et fysisk møde d 9.8.22 vedr. tilrettelæggelse af september-klubmøde. Desuden formøder ifm. Klubmøder.</w:t>
      </w:r>
    </w:p>
    <w:p>
      <w:pPr>
        <w:spacing w:before="0" w:after="160" w:line="259"/>
        <w:ind w:right="0" w:left="0" w:firstLine="0"/>
        <w:jc w:val="left"/>
        <w:rPr>
          <w:rFonts w:ascii="Calibri" w:hAnsi="Calibri" w:cs="Calibri" w:eastAsia="Calibri"/>
          <w:color w:val="auto"/>
          <w:spacing w:val="0"/>
          <w:position w:val="0"/>
          <w:sz w:val="24"/>
          <w:shd w:fill="auto" w:val="clear"/>
        </w:rPr>
      </w:pPr>
    </w:p>
    <w:p>
      <w:pPr>
        <w:numPr>
          <w:ilvl w:val="0"/>
          <w:numId w:val="4"/>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Klubmøder</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Det forløbne år har KPD været præget af corona-nedlukningen i starten af året. Vi har stået for tilrettelæggelsen af to klubmøder i henholdsvis januar og september.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januar d 5.1.22 afholdte vi et virtuelt klubmøde med oplæg fra Anne Bjerrekær fra Det Grønne Museum, hvor hun berettede om et begivenhedsrigt liv først som direktør på Museum Horsens og derefter på Det grønne Museum på Gl. Estrup på Djursland.</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september d 7.9.22 fik vi besøg fra BFC (Børne og familiecentret i Odder), som vi har doneret 15.000kr. Afdelingsleder Christian Ingerslev Overvad berettede om centrets opbygning og målsætning, som er at understøtte det enkelte barn og families ressourcer og medvirke til at udvikle familiens evner til selv at mestre udfordringer og vanskeligheder.</w:t>
      </w:r>
    </w:p>
    <w:p>
      <w:pPr>
        <w:spacing w:before="0" w:after="160" w:line="259"/>
        <w:ind w:right="0" w:left="0" w:firstLine="0"/>
        <w:jc w:val="left"/>
        <w:rPr>
          <w:rFonts w:ascii="Calibri" w:hAnsi="Calibri" w:cs="Calibri" w:eastAsia="Calibri"/>
          <w:color w:val="auto"/>
          <w:spacing w:val="0"/>
          <w:position w:val="0"/>
          <w:sz w:val="24"/>
          <w:shd w:fill="auto" w:val="clear"/>
        </w:rPr>
      </w:pPr>
    </w:p>
    <w:p>
      <w:pPr>
        <w:numPr>
          <w:ilvl w:val="0"/>
          <w:numId w:val="6"/>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Trivselsudvalg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samarbejde med bestyrelsen er der udarbejdet en opdateret beskrivelse af Trivselsudvalgets arbejde efter coronatiden, hvor der er tilføjet aktiviteter, som nu er muliggjort.  Bl.a forsøger vi os med et nyt begreb, ”Blue Hour”, hvor medlemmerne kan møde op før klubmøderne til socialt samvær. Desuden fællesaktiviteter som gåture, vinterbadning og kulturelle aktiviteter. Øget fokus på samarbejde med Extension Udvalget mhp at fastholde og udvide klubbens medlemstal.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Desuden har der været afholdt 2 debataftener om aktuelle emner som ”Vedvarende energi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bare ikke i min baghave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samt en temaaften i samarbejde med Nordea d 28.4 om ”Investering for kvinder med bæredygtigt fokus”.</w:t>
      </w:r>
    </w:p>
    <w:p>
      <w:pPr>
        <w:spacing w:before="0" w:after="160" w:line="259"/>
        <w:ind w:right="0" w:left="0" w:firstLine="0"/>
        <w:jc w:val="left"/>
        <w:rPr>
          <w:rFonts w:ascii="Calibri" w:hAnsi="Calibri" w:cs="Calibri" w:eastAsia="Calibri"/>
          <w:color w:val="auto"/>
          <w:spacing w:val="0"/>
          <w:position w:val="0"/>
          <w:sz w:val="24"/>
          <w:shd w:fill="auto" w:val="clear"/>
        </w:rPr>
      </w:pPr>
    </w:p>
    <w:p>
      <w:pPr>
        <w:numPr>
          <w:ilvl w:val="0"/>
          <w:numId w:val="8"/>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RPD inspirationsmøder</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KPD-medlemmer har deltaget i inspirationsmøde d 19.3.22 om projektudvikling, hvor der blev præsenteret forskellige udviklingsmetoder, som klubben selv kan benytte til at udvikle det, man ønsker at fokusere på og udvikle i klubben. Desuden deltog KPD- medlemmer i et </w:t>
      </w:r>
      <w:r>
        <w:rPr>
          <w:rFonts w:ascii="Arial" w:hAnsi="Arial" w:cs="Arial" w:eastAsia="Arial"/>
          <w:color w:val="222222"/>
          <w:spacing w:val="0"/>
          <w:position w:val="0"/>
          <w:sz w:val="22"/>
          <w:shd w:fill="FFFFFF" w:val="clear"/>
        </w:rPr>
        <w:t xml:space="preserve">zoommøde d 20.9 udbudt af PD vedr projektkultur til inspiration ifm udvikling af klubberne.</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KPD vil senere præsentere udviklingsmulighederne for SI Odder ved et klubmøde.</w:t>
      </w:r>
    </w:p>
    <w:p>
      <w:pPr>
        <w:spacing w:before="0" w:after="0" w:line="259"/>
        <w:ind w:right="0" w:left="0" w:firstLine="0"/>
        <w:jc w:val="left"/>
        <w:rPr>
          <w:rFonts w:ascii="Calibri" w:hAnsi="Calibri" w:cs="Calibri" w:eastAsia="Calibri"/>
          <w:color w:val="auto"/>
          <w:spacing w:val="0"/>
          <w:position w:val="0"/>
          <w:sz w:val="24"/>
          <w:shd w:fill="auto" w:val="clear"/>
        </w:rPr>
      </w:pP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RPD har desuden udbudt et Zoom-foredrag den 6.9.22 om Psykisk Vold, som går i tråd med temaet Read the Signs til Orange Dage. </w:t>
      </w:r>
    </w:p>
    <w:p>
      <w:pPr>
        <w:numPr>
          <w:ilvl w:val="0"/>
          <w:numId w:val="10"/>
        </w:numPr>
        <w:spacing w:before="0" w:after="160" w:line="259"/>
        <w:ind w:right="0" w:left="720" w:hanging="36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Soroptimist International Danmark</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Se:</w:t>
      </w:r>
      <w:r>
        <w:rPr>
          <w:rFonts w:ascii="Calibri" w:hAnsi="Calibri" w:cs="Calibri" w:eastAsia="Calibri"/>
          <w:color w:val="0563C1"/>
          <w:spacing w:val="0"/>
          <w:position w:val="0"/>
          <w:sz w:val="24"/>
          <w:u w:val="single"/>
          <w:shd w:fill="auto" w:val="clear"/>
        </w:rPr>
        <w:t xml:space="preserve"> </w:t>
      </w:r>
      <w:hyperlink xmlns:r="http://schemas.openxmlformats.org/officeDocument/2006/relationships" r:id="docRId0">
        <w:r>
          <w:rPr>
            <w:rFonts w:ascii="Calibri" w:hAnsi="Calibri" w:cs="Calibri" w:eastAsia="Calibri"/>
            <w:color w:val="0000FF"/>
            <w:spacing w:val="0"/>
            <w:position w:val="0"/>
            <w:sz w:val="24"/>
            <w:u w:val="single"/>
            <w:shd w:fill="auto" w:val="clear"/>
          </w:rPr>
          <w:t xml:space="preserve">https://www.soroptimist-danmark.dk/projekter/</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hvor der findes en oversigt over de typer projekter, som Soroptimisterne indgår i på 4 niveauer:</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Union</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 og SIE projekter</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Regionale</w:t>
      </w:r>
    </w:p>
    <w:p>
      <w:pPr>
        <w:numPr>
          <w:ilvl w:val="0"/>
          <w:numId w:val="12"/>
        </w:numPr>
        <w:spacing w:before="0" w:after="160" w:line="259"/>
        <w:ind w:right="0" w:left="720" w:hanging="36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Projekter i samarbejde med andre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SI’s verdenspræsident Sharon Fischer har introduceret “The Road to Equality” som det overordnede projekt. Der skal være fokus på både Action og Advocacy om emner, der påvirker kvinder og piger. SI Danmark samarbejder med rumænske soroptimister om projektet ”Teenagemødre i Rumænien”, hvor skolepiger modtager oplysning om deres rettigheder og om prævention. Vanskeligt stillede teenagemødre modtager derudover konkret hjælp og støtte, så de kan fortsætte deres skolegang.</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 marts 2022 udsendte SI Danmark en forespørgsel til alle klubber efter nedlukningen pga corona og her svarede SI Odder nedenstående:</w:t>
      </w:r>
    </w:p>
    <w:p>
      <w:pPr>
        <w:spacing w:before="0" w:after="16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Har I gang i nogle spændende aktuelle projekter?</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De projekter/indsatsområder, som vi yder støtte til er: a) et lokalt svømmeprojekt for børn med</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særlige udfordringer i samarbejde med Odder Kommune og børneinstitutionen Vennelund. b)</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Women, Water and Leadership, c) MTW (Moving the World to end Hunger) d) Et projekt i</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Cambodia, hvor vi støtter pigers uddannelse d) lokal støtte til BFC, mødre og børn, ifm Ukraine-konflikten.</w:t>
      </w:r>
    </w:p>
    <w:p>
      <w:pPr>
        <w:spacing w:before="0" w:after="0" w:line="259"/>
        <w:ind w:right="0" w:left="0" w:firstLine="0"/>
        <w:jc w:val="left"/>
        <w:rPr>
          <w:rFonts w:ascii="Calibri" w:hAnsi="Calibri" w:cs="Calibri" w:eastAsia="Calibri"/>
          <w:color w:val="auto"/>
          <w:spacing w:val="0"/>
          <w:position w:val="0"/>
          <w:sz w:val="24"/>
          <w:shd w:fill="auto" w:val="clear"/>
        </w:rPr>
      </w:pPr>
    </w:p>
    <w:p>
      <w:pPr>
        <w:spacing w:before="0" w:after="0" w:line="259"/>
        <w:ind w:right="0" w:left="0" w:firstLine="0"/>
        <w:jc w:val="left"/>
        <w:rPr>
          <w:rFonts w:ascii="Calibri" w:hAnsi="Calibri" w:cs="Calibri" w:eastAsia="Calibri"/>
          <w:i/>
          <w:color w:val="auto"/>
          <w:spacing w:val="0"/>
          <w:position w:val="0"/>
          <w:sz w:val="24"/>
          <w:shd w:fill="auto" w:val="clear"/>
        </w:rPr>
      </w:pPr>
      <w:r>
        <w:rPr>
          <w:rFonts w:ascii="Calibri" w:hAnsi="Calibri" w:cs="Calibri" w:eastAsia="Calibri"/>
          <w:i/>
          <w:color w:val="auto"/>
          <w:spacing w:val="0"/>
          <w:position w:val="0"/>
          <w:sz w:val="24"/>
          <w:shd w:fill="auto" w:val="clear"/>
        </w:rPr>
        <w:t xml:space="preserve">Har I gang i nogle aktiviteter?</w:t>
      </w:r>
    </w:p>
    <w:p>
      <w:pPr>
        <w:spacing w:before="0" w:after="0" w:line="259"/>
        <w:ind w:right="0" w:left="0" w:firstLine="0"/>
        <w:jc w:val="left"/>
        <w:rPr>
          <w:rFonts w:ascii="Calibri" w:hAnsi="Calibri" w:cs="Calibri" w:eastAsia="Calibri"/>
          <w:i/>
          <w:color w:val="auto"/>
          <w:spacing w:val="0"/>
          <w:position w:val="0"/>
          <w:sz w:val="24"/>
          <w:shd w:fill="auto" w:val="clear"/>
        </w:rPr>
      </w:pP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Vi bidrager ved Århus Halvmaraton og DHL-stafet i Århus, det lokale kræmmermarked,</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Julemarked, Modeshow, Bæredygtig investering for kvinder, Orange Dage, Verdens Bedste</w:t>
      </w:r>
    </w:p>
    <w:p>
      <w:pPr>
        <w:spacing w:before="0" w:after="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Nyheder, MTW og 8.marts, hvor vi viser film i den lokale biograf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dog d 6.3</w:t>
      </w:r>
    </w:p>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KPD-Odder indberetter fokusrapport til SIE vedr. vores BFC-projekt samt projekt vedr.repatriering af heksebeskyldte kvinder i Nordghana:“Empowerment and repatriation of witch accused women”</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3.10.22</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På KPD’s vegne</w:t>
      </w:r>
    </w:p>
    <w:p>
      <w:pPr>
        <w:spacing w:before="0" w:after="160" w:line="259"/>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Susanne Th. Jensen</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2">
    <w:abstractNumId w:val="30"/>
  </w:num>
  <w:num w:numId="4">
    <w:abstractNumId w:val="24"/>
  </w:num>
  <w:num w:numId="6">
    <w:abstractNumId w:val="18"/>
  </w:num>
  <w:num w:numId="8">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soroptimist-danmark.dk/projekter/"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