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7CA59" w14:textId="5D54643B" w:rsidR="00D94EBE" w:rsidRDefault="005D1DD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1175F" wp14:editId="68B9EC04">
                <wp:simplePos x="0" y="0"/>
                <wp:positionH relativeFrom="margin">
                  <wp:align>center</wp:align>
                </wp:positionH>
                <wp:positionV relativeFrom="paragraph">
                  <wp:posOffset>-937260</wp:posOffset>
                </wp:positionV>
                <wp:extent cx="3990975" cy="5248275"/>
                <wp:effectExtent l="0" t="0" r="9525" b="9525"/>
                <wp:wrapNone/>
                <wp:docPr id="924846095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524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34EF74" w14:textId="6D060A02" w:rsidR="005D1DD4" w:rsidRDefault="005D1DD4" w:rsidP="005D1DD4">
                            <w:pPr>
                              <w:pStyle w:val="NormalWeb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A878F3" wp14:editId="7D317297">
                                  <wp:extent cx="3477260" cy="5179060"/>
                                  <wp:effectExtent l="0" t="0" r="8890" b="2540"/>
                                  <wp:docPr id="399774166" name="Billede 3" descr="Et billede, der indeholder tekst, Ansigt, skærmbillede, Hage&#10;&#10;Automatisk genereret beskrivel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99774166" name="Billede 3" descr="Et billede, der indeholder tekst, Ansigt, skærmbillede, Hage&#10;&#10;Automatisk genereret beskrivels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77260" cy="5179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C8A985B" w14:textId="1DF17D53" w:rsidR="005D1DD4" w:rsidRDefault="005D1DD4" w:rsidP="005D1DD4">
                            <w:pPr>
                              <w:pStyle w:val="NormalWeb"/>
                            </w:pPr>
                          </w:p>
                          <w:p w14:paraId="355362B1" w14:textId="77777777" w:rsidR="005D1DD4" w:rsidRDefault="005D1D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1175F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0;margin-top:-73.8pt;width:314.25pt;height:413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" fillcolor="white [3201]" stroked="f" strokeweight=".5pt">
                <v:textbox>
                  <w:txbxContent>
                    <w:p w14:paraId="0934EF74" w14:textId="6D060A02" w:rsidR="005D1DD4" w:rsidRDefault="005D1DD4" w:rsidP="005D1DD4">
                      <w:pPr>
                        <w:pStyle w:val="NormalWeb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BA878F3" wp14:editId="7D317297">
                            <wp:extent cx="3477260" cy="5179060"/>
                            <wp:effectExtent l="0" t="0" r="8890" b="2540"/>
                            <wp:docPr id="399774166" name="Billede 3" descr="Et billede, der indeholder tekst, Ansigt, skærmbillede, Hage&#10;&#10;Automatisk genereret beskrivel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99774166" name="Billede 3" descr="Et billede, der indeholder tekst, Ansigt, skærmbillede, Hage&#10;&#10;Automatisk genereret beskrivels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77260" cy="5179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C8A985B" w14:textId="1DF17D53" w:rsidR="005D1DD4" w:rsidRDefault="005D1DD4" w:rsidP="005D1DD4">
                      <w:pPr>
                        <w:pStyle w:val="NormalWeb"/>
                      </w:pPr>
                    </w:p>
                    <w:p w14:paraId="355362B1" w14:textId="77777777" w:rsidR="005D1DD4" w:rsidRDefault="005D1DD4"/>
                  </w:txbxContent>
                </v:textbox>
                <w10:wrap anchorx="margin"/>
              </v:shape>
            </w:pict>
          </mc:Fallback>
        </mc:AlternateContent>
      </w:r>
    </w:p>
    <w:p w14:paraId="6621830F" w14:textId="77777777" w:rsidR="00D94EBE" w:rsidRDefault="00D94EBE"/>
    <w:p w14:paraId="5DC019F6" w14:textId="77777777" w:rsidR="00D94EBE" w:rsidRDefault="00D94EBE"/>
    <w:p w14:paraId="72911F2E" w14:textId="77777777" w:rsidR="00D94EBE" w:rsidRDefault="00D94EBE"/>
    <w:p w14:paraId="1F41004F" w14:textId="77777777" w:rsidR="00D94EBE" w:rsidRDefault="00D94EBE"/>
    <w:p w14:paraId="4C94EA72" w14:textId="77777777" w:rsidR="005D1DD4" w:rsidRDefault="005D1DD4"/>
    <w:p w14:paraId="0E0CDD10" w14:textId="77777777" w:rsidR="005D1DD4" w:rsidRDefault="005D1DD4"/>
    <w:p w14:paraId="1B2FD8A8" w14:textId="77777777" w:rsidR="005D1DD4" w:rsidRDefault="005D1DD4"/>
    <w:p w14:paraId="6B3978BD" w14:textId="77777777" w:rsidR="005D1DD4" w:rsidRDefault="005D1DD4"/>
    <w:p w14:paraId="4072F946" w14:textId="77777777" w:rsidR="005D1DD4" w:rsidRDefault="005D1DD4"/>
    <w:p w14:paraId="2DA75874" w14:textId="77777777" w:rsidR="005D1DD4" w:rsidRDefault="005D1DD4"/>
    <w:p w14:paraId="7D0CE435" w14:textId="77777777" w:rsidR="005D1DD4" w:rsidRDefault="005D1DD4"/>
    <w:p w14:paraId="5C719125" w14:textId="77777777" w:rsidR="005D1DD4" w:rsidRDefault="005D1DD4"/>
    <w:p w14:paraId="4910196A" w14:textId="77777777" w:rsidR="005D1DD4" w:rsidRDefault="005D1DD4"/>
    <w:p w14:paraId="1DADEA79" w14:textId="77777777" w:rsidR="005D1DD4" w:rsidRDefault="005D1DD4"/>
    <w:p w14:paraId="01796872" w14:textId="77777777" w:rsidR="0070615F" w:rsidRDefault="0070615F" w:rsidP="0070615F"/>
    <w:p w14:paraId="5BF8F5B8" w14:textId="3FA03E0E" w:rsidR="00DC6288" w:rsidRPr="003F6764" w:rsidRDefault="00DC6288" w:rsidP="0070615F">
      <w:pPr>
        <w:jc w:val="center"/>
        <w:rPr>
          <w:rFonts w:ascii="Aptos Display" w:hAnsi="Aptos Display"/>
          <w:b/>
          <w:bCs/>
        </w:rPr>
      </w:pPr>
      <w:r w:rsidRPr="003F6764">
        <w:rPr>
          <w:rFonts w:ascii="Aptos Display" w:hAnsi="Aptos Display"/>
          <w:b/>
          <w:bCs/>
        </w:rPr>
        <w:t>Kom til spændende foredrag ved ledende hospitalspræst på Rigshospitalet, Lotte Blicher Mørk.</w:t>
      </w:r>
    </w:p>
    <w:p w14:paraId="15604A52" w14:textId="29A88A39" w:rsidR="00392A96" w:rsidRPr="003F6764" w:rsidRDefault="00DC6288" w:rsidP="0070615F">
      <w:pPr>
        <w:jc w:val="center"/>
        <w:rPr>
          <w:rFonts w:ascii="Aptos Display" w:hAnsi="Aptos Display"/>
          <w:b/>
          <w:bCs/>
        </w:rPr>
      </w:pPr>
      <w:r w:rsidRPr="003F6764">
        <w:rPr>
          <w:rFonts w:ascii="Aptos Display" w:hAnsi="Aptos Display"/>
          <w:b/>
          <w:bCs/>
        </w:rPr>
        <w:t xml:space="preserve">Oplægget vil </w:t>
      </w:r>
      <w:r w:rsidR="0070615F" w:rsidRPr="003F6764">
        <w:rPr>
          <w:rFonts w:ascii="Aptos Display" w:hAnsi="Aptos Display"/>
          <w:b/>
          <w:bCs/>
        </w:rPr>
        <w:t xml:space="preserve">blandt andet </w:t>
      </w:r>
      <w:r w:rsidRPr="003F6764">
        <w:rPr>
          <w:rFonts w:ascii="Aptos Display" w:hAnsi="Aptos Display"/>
          <w:b/>
          <w:bCs/>
        </w:rPr>
        <w:t xml:space="preserve">tage afsæt </w:t>
      </w:r>
      <w:r w:rsidR="00392A96" w:rsidRPr="003F6764">
        <w:rPr>
          <w:rFonts w:ascii="Aptos Display" w:hAnsi="Aptos Display"/>
          <w:b/>
          <w:bCs/>
        </w:rPr>
        <w:t>i bogen ”På en måde skal vi dø”, Fortællinger om Livet.</w:t>
      </w:r>
    </w:p>
    <w:p w14:paraId="35C7DF1F" w14:textId="77777777" w:rsidR="0070615F" w:rsidRPr="005D1DD4" w:rsidRDefault="0070615F" w:rsidP="0070615F">
      <w:pPr>
        <w:jc w:val="center"/>
        <w:rPr>
          <w:rFonts w:ascii="Aptos Display" w:hAnsi="Aptos Display"/>
        </w:rPr>
      </w:pPr>
    </w:p>
    <w:p w14:paraId="65F9F9DA" w14:textId="77777777" w:rsidR="005D1DD4" w:rsidRPr="003F6764" w:rsidRDefault="00392A96" w:rsidP="005D1DD4">
      <w:pPr>
        <w:jc w:val="center"/>
        <w:rPr>
          <w:rFonts w:ascii="Aptos Display" w:hAnsi="Aptos Display"/>
          <w:b/>
          <w:bCs/>
        </w:rPr>
      </w:pPr>
      <w:r w:rsidRPr="003F6764">
        <w:rPr>
          <w:rFonts w:ascii="Aptos Display" w:hAnsi="Aptos Display"/>
          <w:b/>
          <w:bCs/>
        </w:rPr>
        <w:t>Lotte Blicher Mørk skriver:</w:t>
      </w:r>
    </w:p>
    <w:p w14:paraId="6EAA38E2" w14:textId="77777777" w:rsidR="0070615F" w:rsidRPr="003F6764" w:rsidRDefault="00DC6288" w:rsidP="005D1DD4">
      <w:pPr>
        <w:jc w:val="both"/>
        <w:rPr>
          <w:rFonts w:ascii="Aptos Display" w:hAnsi="Aptos Display"/>
          <w:b/>
          <w:bCs/>
        </w:rPr>
      </w:pPr>
      <w:r w:rsidRPr="003F6764">
        <w:rPr>
          <w:rFonts w:ascii="Aptos Display" w:hAnsi="Aptos Display"/>
          <w:b/>
          <w:bCs/>
        </w:rPr>
        <w:t>På en måde skal vi dø</w:t>
      </w:r>
      <w:r w:rsidR="005D1DD4" w:rsidRPr="003F6764">
        <w:rPr>
          <w:rFonts w:ascii="Aptos Display" w:hAnsi="Aptos Display"/>
          <w:b/>
          <w:bCs/>
        </w:rPr>
        <w:t xml:space="preserve">. </w:t>
      </w:r>
      <w:r w:rsidRPr="003F6764">
        <w:rPr>
          <w:rFonts w:ascii="Aptos Display" w:hAnsi="Aptos Display"/>
          <w:b/>
          <w:bCs/>
        </w:rPr>
        <w:t>Spørgsmålet er bare hvordan. For de fleste er det en angstprovokerende tanke, fordi døden er så</w:t>
      </w:r>
      <w:r w:rsidR="005D1DD4" w:rsidRPr="003F6764">
        <w:rPr>
          <w:rFonts w:ascii="Aptos Display" w:hAnsi="Aptos Display"/>
          <w:b/>
          <w:bCs/>
        </w:rPr>
        <w:t xml:space="preserve"> </w:t>
      </w:r>
      <w:r w:rsidRPr="003F6764">
        <w:rPr>
          <w:rFonts w:ascii="Aptos Display" w:hAnsi="Aptos Display"/>
          <w:b/>
          <w:bCs/>
        </w:rPr>
        <w:t>fremmedartet og ukendt. Mange taler om døden som vor tids store tabu, fordi den konfronterer os med</w:t>
      </w:r>
      <w:r w:rsidR="005D1DD4" w:rsidRPr="003F6764">
        <w:rPr>
          <w:rFonts w:ascii="Aptos Display" w:hAnsi="Aptos Display"/>
          <w:b/>
          <w:bCs/>
        </w:rPr>
        <w:t xml:space="preserve"> </w:t>
      </w:r>
      <w:r w:rsidRPr="003F6764">
        <w:rPr>
          <w:rFonts w:ascii="Aptos Display" w:hAnsi="Aptos Display"/>
          <w:b/>
          <w:bCs/>
        </w:rPr>
        <w:t>den ultimative magtesløshed. En magtesløshed, der er svær at kapere i en tid, hvor vi er vant til at have</w:t>
      </w:r>
      <w:r w:rsidR="005D1DD4" w:rsidRPr="003F6764">
        <w:rPr>
          <w:rFonts w:ascii="Aptos Display" w:hAnsi="Aptos Display"/>
          <w:b/>
          <w:bCs/>
        </w:rPr>
        <w:t xml:space="preserve"> </w:t>
      </w:r>
      <w:r w:rsidRPr="003F6764">
        <w:rPr>
          <w:rFonts w:ascii="Aptos Display" w:hAnsi="Aptos Display"/>
          <w:b/>
          <w:bCs/>
        </w:rPr>
        <w:t>kontrol over tingene og til selv at kunne handle os ud af det meste – særligt på et hospital, der har til</w:t>
      </w:r>
      <w:r w:rsidR="005D1DD4" w:rsidRPr="003F6764">
        <w:rPr>
          <w:rFonts w:ascii="Aptos Display" w:hAnsi="Aptos Display"/>
          <w:b/>
          <w:bCs/>
        </w:rPr>
        <w:t xml:space="preserve"> </w:t>
      </w:r>
      <w:r w:rsidRPr="003F6764">
        <w:rPr>
          <w:rFonts w:ascii="Aptos Display" w:hAnsi="Aptos Display"/>
          <w:b/>
          <w:bCs/>
        </w:rPr>
        <w:t>formål at helbrede mennesker.</w:t>
      </w:r>
      <w:r w:rsidR="0070615F" w:rsidRPr="003F6764">
        <w:rPr>
          <w:rFonts w:ascii="Aptos Display" w:hAnsi="Aptos Display"/>
          <w:b/>
          <w:bCs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3526CC95" w14:textId="46C02F88" w:rsidR="00DC6288" w:rsidRPr="003F6764" w:rsidRDefault="00DC6288" w:rsidP="0070615F">
      <w:pPr>
        <w:rPr>
          <w:rFonts w:ascii="Aptos Display" w:hAnsi="Aptos Display"/>
          <w:b/>
          <w:bCs/>
        </w:rPr>
      </w:pPr>
      <w:r w:rsidRPr="003F6764">
        <w:rPr>
          <w:rFonts w:ascii="Aptos Display" w:hAnsi="Aptos Display"/>
          <w:b/>
          <w:bCs/>
        </w:rPr>
        <w:t>I foredraget vil der blive reflekteret over disse temaer, samt hvad der sker for et menneske, når det bliver</w:t>
      </w:r>
      <w:r w:rsidR="005D1DD4" w:rsidRPr="003F6764">
        <w:rPr>
          <w:rFonts w:ascii="Aptos Display" w:hAnsi="Aptos Display"/>
          <w:b/>
          <w:bCs/>
        </w:rPr>
        <w:t xml:space="preserve"> </w:t>
      </w:r>
      <w:r w:rsidRPr="003F6764">
        <w:rPr>
          <w:rFonts w:ascii="Aptos Display" w:hAnsi="Aptos Display"/>
          <w:b/>
          <w:bCs/>
        </w:rPr>
        <w:t>lagt ned - både i bogstavelig og overført forstand. Hvilke tanker og overvejelser gør man sig, når døden er</w:t>
      </w:r>
      <w:r w:rsidR="005D1DD4" w:rsidRPr="003F6764">
        <w:rPr>
          <w:rFonts w:ascii="Aptos Display" w:hAnsi="Aptos Display"/>
          <w:b/>
          <w:bCs/>
        </w:rPr>
        <w:t xml:space="preserve"> </w:t>
      </w:r>
      <w:r w:rsidRPr="003F6764">
        <w:rPr>
          <w:rFonts w:ascii="Aptos Display" w:hAnsi="Aptos Display"/>
          <w:b/>
          <w:bCs/>
        </w:rPr>
        <w:t>tæt på? Og hvordan passer disse tanker ind i sundhedssystemet, der har fokus på at løse problemer?</w:t>
      </w:r>
      <w:r w:rsidR="005D1DD4" w:rsidRPr="003F6764">
        <w:rPr>
          <w:rFonts w:ascii="Aptos Display" w:hAnsi="Aptos Display"/>
          <w:b/>
          <w:bCs/>
        </w:rPr>
        <w:t xml:space="preserve">   </w:t>
      </w:r>
      <w:r w:rsidR="0070615F" w:rsidRPr="003F6764">
        <w:rPr>
          <w:rFonts w:ascii="Aptos Display" w:hAnsi="Aptos Display"/>
          <w:b/>
          <w:bCs/>
        </w:rPr>
        <w:t xml:space="preserve">                                  </w:t>
      </w:r>
      <w:r w:rsidR="005D1DD4" w:rsidRPr="003F6764">
        <w:rPr>
          <w:rFonts w:ascii="Aptos Display" w:hAnsi="Aptos Display"/>
          <w:b/>
          <w:bCs/>
        </w:rPr>
        <w:t xml:space="preserve">                                  </w:t>
      </w:r>
      <w:r w:rsidR="0070615F" w:rsidRPr="003F6764">
        <w:rPr>
          <w:rFonts w:ascii="Aptos Display" w:hAnsi="Aptos Display"/>
          <w:b/>
          <w:bCs/>
        </w:rPr>
        <w:t xml:space="preserve">           </w:t>
      </w:r>
      <w:r w:rsidR="005D1DD4" w:rsidRPr="003F6764">
        <w:rPr>
          <w:rFonts w:ascii="Aptos Display" w:hAnsi="Aptos Display"/>
          <w:b/>
          <w:bCs/>
        </w:rPr>
        <w:t xml:space="preserve">     </w:t>
      </w:r>
      <w:r w:rsidRPr="003F6764">
        <w:rPr>
          <w:rFonts w:ascii="Aptos Display" w:hAnsi="Aptos Display"/>
          <w:b/>
          <w:bCs/>
        </w:rPr>
        <w:t>Døden er ikke et problem, vi kan løse - eller behandle os ud af. Døden er et vilkår, vi alle lever under.</w:t>
      </w:r>
    </w:p>
    <w:p w14:paraId="104D7684" w14:textId="06C86A84" w:rsidR="0070615F" w:rsidRPr="003F6764" w:rsidRDefault="00DC6288" w:rsidP="0070615F">
      <w:pPr>
        <w:jc w:val="both"/>
        <w:rPr>
          <w:rFonts w:ascii="Aptos Display" w:hAnsi="Aptos Display"/>
          <w:b/>
          <w:bCs/>
        </w:rPr>
      </w:pPr>
      <w:r w:rsidRPr="003F6764">
        <w:rPr>
          <w:rFonts w:ascii="Aptos Display" w:hAnsi="Aptos Display"/>
          <w:b/>
          <w:bCs/>
        </w:rPr>
        <w:t xml:space="preserve">Oplægget vil tage afsæt i bogen </w:t>
      </w:r>
      <w:r w:rsidR="00B35051" w:rsidRPr="003F6764">
        <w:rPr>
          <w:rFonts w:ascii="Aptos Display" w:hAnsi="Aptos Display"/>
          <w:b/>
          <w:bCs/>
        </w:rPr>
        <w:t>”P</w:t>
      </w:r>
      <w:r w:rsidRPr="003F6764">
        <w:rPr>
          <w:rFonts w:ascii="Aptos Display" w:hAnsi="Aptos Display"/>
          <w:b/>
          <w:bCs/>
        </w:rPr>
        <w:t>å en måde skal vi dø</w:t>
      </w:r>
      <w:r w:rsidR="00B35051" w:rsidRPr="003F6764">
        <w:rPr>
          <w:rFonts w:ascii="Aptos Display" w:hAnsi="Aptos Display"/>
          <w:b/>
          <w:bCs/>
        </w:rPr>
        <w:t>”</w:t>
      </w:r>
      <w:r w:rsidRPr="003F6764">
        <w:rPr>
          <w:rFonts w:ascii="Aptos Display" w:hAnsi="Aptos Display"/>
          <w:b/>
          <w:bCs/>
        </w:rPr>
        <w:t>, min sjælesørgeriske praksis og eksempler fra</w:t>
      </w:r>
      <w:r w:rsidR="0070615F" w:rsidRPr="003F6764">
        <w:rPr>
          <w:rFonts w:ascii="Aptos Display" w:hAnsi="Aptos Display"/>
          <w:b/>
          <w:bCs/>
        </w:rPr>
        <w:t xml:space="preserve"> </w:t>
      </w:r>
      <w:r w:rsidRPr="003F6764">
        <w:rPr>
          <w:rFonts w:ascii="Aptos Display" w:hAnsi="Aptos Display"/>
          <w:b/>
          <w:bCs/>
        </w:rPr>
        <w:t>den gæstebog, der ligger i Rigshospitalets Kirke.</w:t>
      </w:r>
    </w:p>
    <w:sectPr w:rsidR="0070615F" w:rsidRPr="003F6764" w:rsidSect="007061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89B6B" w14:textId="77777777" w:rsidR="00655C66" w:rsidRDefault="00655C66" w:rsidP="0070615F">
      <w:pPr>
        <w:spacing w:after="0" w:line="240" w:lineRule="auto"/>
      </w:pPr>
      <w:r>
        <w:separator/>
      </w:r>
    </w:p>
  </w:endnote>
  <w:endnote w:type="continuationSeparator" w:id="0">
    <w:p w14:paraId="7DC9B3FD" w14:textId="77777777" w:rsidR="00655C66" w:rsidRDefault="00655C66" w:rsidP="0070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2E71E" w14:textId="77777777" w:rsidR="00F60F90" w:rsidRDefault="00F60F9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E9DA5" w14:textId="77777777" w:rsidR="003F6764" w:rsidRDefault="0070615F" w:rsidP="0070615F">
    <w:pPr>
      <w:jc w:val="both"/>
      <w:rPr>
        <w:rFonts w:ascii="Aptos Display" w:hAnsi="Aptos Display"/>
        <w:sz w:val="18"/>
        <w:szCs w:val="18"/>
      </w:rPr>
    </w:pPr>
    <w:r>
      <w:rPr>
        <w:rFonts w:ascii="Aptos Display" w:hAnsi="Aptos Display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4E3D7C" wp14:editId="081B465F">
              <wp:simplePos x="0" y="0"/>
              <wp:positionH relativeFrom="margin">
                <wp:posOffset>-243840</wp:posOffset>
              </wp:positionH>
              <wp:positionV relativeFrom="paragraph">
                <wp:posOffset>100329</wp:posOffset>
              </wp:positionV>
              <wp:extent cx="6667500" cy="0"/>
              <wp:effectExtent l="0" t="19050" r="19050" b="19050"/>
              <wp:wrapNone/>
              <wp:docPr id="1750794289" name="Lige forbindels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67500" cy="0"/>
                      </a:xfrm>
                      <a:prstGeom prst="line">
                        <a:avLst/>
                      </a:prstGeom>
                      <a:ln w="34925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3F897B" id="Lige forbindels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9.2pt,7.9pt" to="505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" strokecolor="#2f5496 [2404]" strokeweight="2.75pt">
              <v:stroke joinstyle="miter"/>
              <w10:wrap anchorx="margin"/>
            </v:line>
          </w:pict>
        </mc:Fallback>
      </mc:AlternateContent>
    </w:r>
    <w:r>
      <w:rPr>
        <w:rFonts w:ascii="Aptos Display" w:hAnsi="Aptos Display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52D55A1F" w14:textId="3E602094" w:rsidR="0070615F" w:rsidRPr="0070615F" w:rsidRDefault="0070615F" w:rsidP="0070615F">
    <w:pPr>
      <w:jc w:val="both"/>
      <w:rPr>
        <w:rFonts w:ascii="Aptos Display" w:hAnsi="Aptos Display"/>
        <w:sz w:val="18"/>
        <w:szCs w:val="18"/>
      </w:rPr>
    </w:pPr>
    <w:r w:rsidRPr="0070615F">
      <w:rPr>
        <w:rFonts w:ascii="Aptos Display" w:hAnsi="Aptos Display"/>
        <w:sz w:val="18"/>
        <w:szCs w:val="18"/>
      </w:rPr>
      <w:t xml:space="preserve">Entréindtægterne fra arrangementet går til </w:t>
    </w:r>
    <w:proofErr w:type="spellStart"/>
    <w:r w:rsidRPr="0070615F">
      <w:rPr>
        <w:rFonts w:ascii="Aptos Display" w:hAnsi="Aptos Display"/>
        <w:sz w:val="18"/>
        <w:szCs w:val="18"/>
      </w:rPr>
      <w:t>Soroptimist</w:t>
    </w:r>
    <w:proofErr w:type="spellEnd"/>
    <w:r w:rsidRPr="0070615F">
      <w:rPr>
        <w:rFonts w:ascii="Aptos Display" w:hAnsi="Aptos Display"/>
        <w:sz w:val="18"/>
        <w:szCs w:val="18"/>
      </w:rPr>
      <w:t xml:space="preserve"> Klub Lollands sponsorpiger i Tanzania, som </w:t>
    </w:r>
    <w:r w:rsidR="003F6764">
      <w:rPr>
        <w:rFonts w:ascii="Aptos Display" w:hAnsi="Aptos Display"/>
        <w:sz w:val="18"/>
        <w:szCs w:val="18"/>
      </w:rPr>
      <w:t>vi</w:t>
    </w:r>
    <w:r w:rsidRPr="0070615F">
      <w:rPr>
        <w:rFonts w:ascii="Aptos Display" w:hAnsi="Aptos Display"/>
        <w:sz w:val="18"/>
        <w:szCs w:val="18"/>
      </w:rPr>
      <w:t xml:space="preserve"> hjælp</w:t>
    </w:r>
    <w:r w:rsidR="003F6764">
      <w:rPr>
        <w:rFonts w:ascii="Aptos Display" w:hAnsi="Aptos Display"/>
        <w:sz w:val="18"/>
        <w:szCs w:val="18"/>
      </w:rPr>
      <w:t>er</w:t>
    </w:r>
    <w:r w:rsidRPr="0070615F">
      <w:rPr>
        <w:rFonts w:ascii="Aptos Display" w:hAnsi="Aptos Display"/>
        <w:sz w:val="18"/>
        <w:szCs w:val="18"/>
      </w:rPr>
      <w:t xml:space="preserve"> til at uddanne sig. </w:t>
    </w:r>
    <w:proofErr w:type="spellStart"/>
    <w:r w:rsidRPr="0070615F">
      <w:rPr>
        <w:rFonts w:ascii="Aptos Display" w:hAnsi="Aptos Display" w:cs="Segoe UI Historic"/>
        <w:color w:val="050505"/>
        <w:sz w:val="18"/>
        <w:szCs w:val="18"/>
        <w:shd w:val="clear" w:color="auto" w:fill="FFFFFF"/>
      </w:rPr>
      <w:t>Soroptimist</w:t>
    </w:r>
    <w:proofErr w:type="spellEnd"/>
    <w:r w:rsidRPr="0070615F">
      <w:rPr>
        <w:rFonts w:ascii="Aptos Display" w:hAnsi="Aptos Display" w:cs="Segoe UI Historic"/>
        <w:color w:val="050505"/>
        <w:sz w:val="18"/>
        <w:szCs w:val="18"/>
        <w:shd w:val="clear" w:color="auto" w:fill="FFFFFF"/>
      </w:rPr>
      <w:t xml:space="preserve"> International er et verdensomspændende netværk af kvinder, som kæmper kvinders sag.   </w:t>
    </w:r>
  </w:p>
  <w:p w14:paraId="019A98B3" w14:textId="539D3F5A" w:rsidR="0070615F" w:rsidRPr="0070615F" w:rsidRDefault="0070615F" w:rsidP="0070615F">
    <w:pPr>
      <w:jc w:val="both"/>
      <w:rPr>
        <w:rFonts w:ascii="Aptos Display" w:hAnsi="Aptos Display" w:cs="Segoe UI Historic"/>
        <w:color w:val="050505"/>
        <w:sz w:val="18"/>
        <w:szCs w:val="18"/>
        <w:shd w:val="clear" w:color="auto" w:fill="FFFFFF"/>
      </w:rPr>
    </w:pPr>
    <w:r w:rsidRPr="0070615F">
      <w:rPr>
        <w:rFonts w:ascii="Aptos Display" w:hAnsi="Aptos Display" w:cs="Segoe UI Historic"/>
        <w:color w:val="050505"/>
        <w:sz w:val="18"/>
        <w:szCs w:val="18"/>
        <w:shd w:val="clear" w:color="auto" w:fill="FFFFFF"/>
      </w:rPr>
      <w:t xml:space="preserve">I </w:t>
    </w:r>
    <w:proofErr w:type="spellStart"/>
    <w:r w:rsidRPr="0070615F">
      <w:rPr>
        <w:rFonts w:ascii="Aptos Display" w:hAnsi="Aptos Display" w:cs="Segoe UI Historic"/>
        <w:color w:val="050505"/>
        <w:sz w:val="18"/>
        <w:szCs w:val="18"/>
        <w:shd w:val="clear" w:color="auto" w:fill="FFFFFF"/>
      </w:rPr>
      <w:t>Soroptimist</w:t>
    </w:r>
    <w:proofErr w:type="spellEnd"/>
    <w:r w:rsidRPr="0070615F">
      <w:rPr>
        <w:rFonts w:ascii="Aptos Display" w:hAnsi="Aptos Display" w:cs="Segoe UI Historic"/>
        <w:color w:val="050505"/>
        <w:sz w:val="18"/>
        <w:szCs w:val="18"/>
        <w:shd w:val="clear" w:color="auto" w:fill="FFFFFF"/>
      </w:rPr>
      <w:t xml:space="preserve"> International Klub Lolland lægger vi vægt på at lave projekter, som forbedrer vilkår for kvinder,</w:t>
    </w:r>
    <w:r w:rsidR="003F6764">
      <w:rPr>
        <w:rFonts w:ascii="Aptos Display" w:hAnsi="Aptos Display" w:cs="Segoe UI Historic"/>
        <w:color w:val="050505"/>
        <w:sz w:val="18"/>
        <w:szCs w:val="18"/>
        <w:shd w:val="clear" w:color="auto" w:fill="FFFFFF"/>
      </w:rPr>
      <w:t xml:space="preserve"> at</w:t>
    </w:r>
    <w:r w:rsidRPr="0070615F">
      <w:rPr>
        <w:rFonts w:ascii="Aptos Display" w:hAnsi="Aptos Display" w:cs="Segoe UI Historic"/>
        <w:color w:val="050505"/>
        <w:sz w:val="18"/>
        <w:szCs w:val="18"/>
        <w:shd w:val="clear" w:color="auto" w:fill="FFFFFF"/>
      </w:rPr>
      <w:t xml:space="preserve"> få inspiration gennem foredrag og virksomhedsbesøg</w:t>
    </w:r>
    <w:r w:rsidR="003F6764">
      <w:rPr>
        <w:rFonts w:ascii="Aptos Display" w:hAnsi="Aptos Display" w:cs="Segoe UI Historic"/>
        <w:color w:val="050505"/>
        <w:sz w:val="18"/>
        <w:szCs w:val="18"/>
        <w:shd w:val="clear" w:color="auto" w:fill="FFFFFF"/>
      </w:rPr>
      <w:t>, samt</w:t>
    </w:r>
    <w:r w:rsidRPr="0070615F">
      <w:rPr>
        <w:rFonts w:ascii="Aptos Display" w:hAnsi="Aptos Display" w:cs="Segoe UI Historic"/>
        <w:color w:val="050505"/>
        <w:sz w:val="18"/>
        <w:szCs w:val="18"/>
        <w:shd w:val="clear" w:color="auto" w:fill="FFFFFF"/>
      </w:rPr>
      <w:t xml:space="preserve"> dyrke vores netværk nationalt og internationalt</w:t>
    </w:r>
    <w:r w:rsidR="00F60F90">
      <w:rPr>
        <w:rFonts w:ascii="Aptos Display" w:hAnsi="Aptos Display" w:cs="Segoe UI Historic"/>
        <w:color w:val="050505"/>
        <w:sz w:val="18"/>
        <w:szCs w:val="18"/>
        <w:shd w:val="clear" w:color="auto" w:fill="FFFFFF"/>
      </w:rPr>
      <w:t>.</w:t>
    </w:r>
  </w:p>
  <w:p w14:paraId="4E266A70" w14:textId="27985DE4" w:rsidR="0070615F" w:rsidRDefault="0070615F">
    <w:pPr>
      <w:pStyle w:val="Sidefod"/>
    </w:pPr>
  </w:p>
  <w:p w14:paraId="40346C22" w14:textId="77777777" w:rsidR="0070615F" w:rsidRDefault="0070615F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35840" w14:textId="77777777" w:rsidR="00F60F90" w:rsidRDefault="00F60F9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97AE9" w14:textId="77777777" w:rsidR="00655C66" w:rsidRDefault="00655C66" w:rsidP="0070615F">
      <w:pPr>
        <w:spacing w:after="0" w:line="240" w:lineRule="auto"/>
      </w:pPr>
      <w:r>
        <w:separator/>
      </w:r>
    </w:p>
  </w:footnote>
  <w:footnote w:type="continuationSeparator" w:id="0">
    <w:p w14:paraId="74A316D6" w14:textId="77777777" w:rsidR="00655C66" w:rsidRDefault="00655C66" w:rsidP="00706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83106" w14:textId="77777777" w:rsidR="00F60F90" w:rsidRDefault="00F60F9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73328" w14:textId="77777777" w:rsidR="00F60F90" w:rsidRDefault="00F60F90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C8BC5" w14:textId="77777777" w:rsidR="00F60F90" w:rsidRDefault="00F60F90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288"/>
    <w:rsid w:val="00392A96"/>
    <w:rsid w:val="003F6764"/>
    <w:rsid w:val="005D1DD4"/>
    <w:rsid w:val="00655C66"/>
    <w:rsid w:val="0070615F"/>
    <w:rsid w:val="00796709"/>
    <w:rsid w:val="00993A65"/>
    <w:rsid w:val="00AB319E"/>
    <w:rsid w:val="00B35051"/>
    <w:rsid w:val="00D46136"/>
    <w:rsid w:val="00D94EBE"/>
    <w:rsid w:val="00DC6288"/>
    <w:rsid w:val="00F6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6CD05E"/>
  <w15:chartTrackingRefBased/>
  <w15:docId w15:val="{41C5BF6F-ADC6-4DE7-BB6C-486BA6E6E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1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  <w:style w:type="paragraph" w:styleId="Sidehoved">
    <w:name w:val="header"/>
    <w:basedOn w:val="Normal"/>
    <w:link w:val="SidehovedTegn"/>
    <w:uiPriority w:val="99"/>
    <w:unhideWhenUsed/>
    <w:rsid w:val="00706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0615F"/>
  </w:style>
  <w:style w:type="paragraph" w:styleId="Sidefod">
    <w:name w:val="footer"/>
    <w:basedOn w:val="Normal"/>
    <w:link w:val="SidefodTegn"/>
    <w:uiPriority w:val="99"/>
    <w:unhideWhenUsed/>
    <w:rsid w:val="00706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06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4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1324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von Rosen</dc:creator>
  <cp:keywords/>
  <dc:description/>
  <cp:lastModifiedBy>Dorthe Skydsbjerg</cp:lastModifiedBy>
  <cp:revision>2</cp:revision>
  <dcterms:created xsi:type="dcterms:W3CDTF">2024-02-20T12:42:00Z</dcterms:created>
  <dcterms:modified xsi:type="dcterms:W3CDTF">2024-02-20T12:42:00Z</dcterms:modified>
</cp:coreProperties>
</file>