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7F31" w14:textId="77777777" w:rsidR="00B717E4" w:rsidRDefault="00B717E4">
      <w:pPr>
        <w:ind w:left="-180"/>
        <w:rPr>
          <w:rFonts w:ascii="Arial" w:hAnsi="Arial" w:cs="Arial"/>
          <w:b/>
          <w:color w:val="000000" w:themeColor="text1"/>
        </w:rPr>
      </w:pPr>
    </w:p>
    <w:p w14:paraId="15921060" w14:textId="257F3DA4" w:rsidR="002B7E63" w:rsidRPr="004B1212" w:rsidRDefault="00A2285A">
      <w:pPr>
        <w:ind w:left="-180"/>
        <w:rPr>
          <w:rFonts w:ascii="Arial" w:hAnsi="Arial" w:cs="Arial"/>
          <w:b/>
          <w:color w:val="000000" w:themeColor="text1"/>
        </w:rPr>
      </w:pPr>
      <w:r w:rsidRPr="004B1212"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 wp14:anchorId="307CDDAA" wp14:editId="41509D7F">
            <wp:simplePos x="0" y="0"/>
            <wp:positionH relativeFrom="page">
              <wp:posOffset>605790</wp:posOffset>
            </wp:positionH>
            <wp:positionV relativeFrom="page">
              <wp:posOffset>280035</wp:posOffset>
            </wp:positionV>
            <wp:extent cx="6318250" cy="808990"/>
            <wp:effectExtent l="0" t="0" r="0" b="0"/>
            <wp:wrapNone/>
            <wp:docPr id="3" name="Billede 3" descr="Soroptimist kirjelogo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roptimist kirjelogo v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212">
        <w:rPr>
          <w:rFonts w:ascii="Arial" w:hAnsi="Arial" w:cs="Arial"/>
          <w:b/>
          <w:color w:val="000000" w:themeColor="text1"/>
        </w:rPr>
        <w:t xml:space="preserve">Rapport fra SI </w:t>
      </w:r>
      <w:r w:rsidR="008B1F05">
        <w:rPr>
          <w:rFonts w:ascii="Arial" w:hAnsi="Arial" w:cs="Arial"/>
          <w:b/>
          <w:color w:val="000000" w:themeColor="text1"/>
        </w:rPr>
        <w:t>Rumæniens 20</w:t>
      </w:r>
      <w:r w:rsidRPr="004B1212">
        <w:rPr>
          <w:rFonts w:ascii="Arial" w:hAnsi="Arial" w:cs="Arial"/>
          <w:b/>
          <w:color w:val="000000" w:themeColor="text1"/>
        </w:rPr>
        <w:t xml:space="preserve"> års jubilæum</w:t>
      </w:r>
      <w:r w:rsidR="005263C4" w:rsidRPr="004B1212">
        <w:rPr>
          <w:rFonts w:ascii="Arial" w:hAnsi="Arial" w:cs="Arial"/>
          <w:b/>
          <w:color w:val="000000" w:themeColor="text1"/>
        </w:rPr>
        <w:t xml:space="preserve"> </w:t>
      </w:r>
      <w:r w:rsidR="003F0907">
        <w:rPr>
          <w:rFonts w:ascii="Arial" w:hAnsi="Arial" w:cs="Arial"/>
          <w:b/>
          <w:color w:val="000000" w:themeColor="text1"/>
        </w:rPr>
        <w:t xml:space="preserve">den </w:t>
      </w:r>
      <w:r w:rsidR="008B1F05">
        <w:rPr>
          <w:rFonts w:ascii="Arial" w:hAnsi="Arial" w:cs="Arial"/>
          <w:b/>
          <w:color w:val="000000" w:themeColor="text1"/>
        </w:rPr>
        <w:t>12. – 15.</w:t>
      </w:r>
      <w:r w:rsidR="00A77B1F" w:rsidRPr="004B1212">
        <w:rPr>
          <w:rFonts w:ascii="Arial" w:hAnsi="Arial" w:cs="Arial"/>
          <w:b/>
          <w:color w:val="000000" w:themeColor="text1"/>
        </w:rPr>
        <w:t xml:space="preserve"> </w:t>
      </w:r>
      <w:r w:rsidR="00C1545B">
        <w:rPr>
          <w:rFonts w:ascii="Arial" w:hAnsi="Arial" w:cs="Arial"/>
          <w:b/>
          <w:color w:val="000000" w:themeColor="text1"/>
        </w:rPr>
        <w:t xml:space="preserve">september </w:t>
      </w:r>
      <w:r w:rsidR="005263C4" w:rsidRPr="004B1212">
        <w:rPr>
          <w:rFonts w:ascii="Arial" w:hAnsi="Arial" w:cs="Arial"/>
          <w:b/>
          <w:color w:val="000000" w:themeColor="text1"/>
        </w:rPr>
        <w:t>201</w:t>
      </w:r>
      <w:r w:rsidR="008B1F05">
        <w:rPr>
          <w:rFonts w:ascii="Arial" w:hAnsi="Arial" w:cs="Arial"/>
          <w:b/>
          <w:color w:val="000000" w:themeColor="text1"/>
        </w:rPr>
        <w:t>9</w:t>
      </w:r>
    </w:p>
    <w:p w14:paraId="1F8ADE1C" w14:textId="77777777" w:rsidR="005263C4" w:rsidRPr="004B1212" w:rsidRDefault="005263C4">
      <w:pPr>
        <w:ind w:left="-180"/>
        <w:rPr>
          <w:rFonts w:ascii="Arial" w:hAnsi="Arial" w:cs="Arial"/>
          <w:color w:val="000000" w:themeColor="text1"/>
        </w:rPr>
      </w:pPr>
    </w:p>
    <w:p w14:paraId="5660DAAC" w14:textId="155AE6E0" w:rsidR="0051061A" w:rsidRDefault="00D76C1C" w:rsidP="0051061A">
      <w:pPr>
        <w:ind w:left="-1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Gerda Højgaard, SI Herning og </w:t>
      </w:r>
      <w:r w:rsidRPr="004B1212">
        <w:rPr>
          <w:rFonts w:ascii="Arial" w:hAnsi="Arial" w:cs="Arial"/>
          <w:color w:val="000000" w:themeColor="text1"/>
        </w:rPr>
        <w:t>Anne-Grete Cobley</w:t>
      </w:r>
      <w:r>
        <w:rPr>
          <w:rFonts w:ascii="Arial" w:hAnsi="Arial" w:cs="Arial"/>
          <w:color w:val="000000" w:themeColor="text1"/>
        </w:rPr>
        <w:t xml:space="preserve">, SI Birkerød - begge </w:t>
      </w:r>
      <w:r w:rsidRPr="00C1545B">
        <w:rPr>
          <w:rFonts w:ascii="Arial" w:hAnsi="Arial" w:cs="Arial"/>
          <w:color w:val="000000" w:themeColor="text1"/>
        </w:rPr>
        <w:t>medlem</w:t>
      </w:r>
      <w:r>
        <w:rPr>
          <w:rFonts w:ascii="Arial" w:hAnsi="Arial" w:cs="Arial"/>
          <w:color w:val="000000" w:themeColor="text1"/>
        </w:rPr>
        <w:t>mer</w:t>
      </w:r>
      <w:r w:rsidRPr="00C1545B">
        <w:rPr>
          <w:rFonts w:ascii="Arial" w:hAnsi="Arial" w:cs="Arial"/>
          <w:color w:val="000000" w:themeColor="text1"/>
        </w:rPr>
        <w:t xml:space="preserve"> af </w:t>
      </w:r>
      <w:r>
        <w:rPr>
          <w:rFonts w:ascii="Arial" w:hAnsi="Arial" w:cs="Arial"/>
          <w:color w:val="000000" w:themeColor="text1"/>
        </w:rPr>
        <w:t>arbejdsgruppen</w:t>
      </w:r>
      <w:r w:rsidRPr="00C1545B">
        <w:rPr>
          <w:rFonts w:ascii="Arial" w:hAnsi="Arial" w:cs="Arial"/>
          <w:color w:val="000000" w:themeColor="text1"/>
        </w:rPr>
        <w:t xml:space="preserve"> for</w:t>
      </w:r>
      <w:r>
        <w:rPr>
          <w:rFonts w:ascii="Arial" w:hAnsi="Arial" w:cs="Arial"/>
          <w:color w:val="000000" w:themeColor="text1"/>
        </w:rPr>
        <w:t xml:space="preserve"> unionsprojektet </w:t>
      </w:r>
      <w:r w:rsidRPr="00C1545B">
        <w:rPr>
          <w:rFonts w:ascii="Arial" w:hAnsi="Arial" w:cs="Arial"/>
          <w:color w:val="000000" w:themeColor="text1"/>
        </w:rPr>
        <w:t>’Teenage Mødre i Rumænien’</w:t>
      </w:r>
      <w:r>
        <w:rPr>
          <w:rFonts w:ascii="Arial" w:hAnsi="Arial" w:cs="Arial"/>
          <w:color w:val="000000" w:themeColor="text1"/>
        </w:rPr>
        <w:t xml:space="preserve"> - </w:t>
      </w:r>
      <w:r w:rsidR="0009712B" w:rsidRPr="004B1212">
        <w:rPr>
          <w:rFonts w:ascii="Arial" w:hAnsi="Arial" w:cs="Arial"/>
          <w:color w:val="000000" w:themeColor="text1"/>
        </w:rPr>
        <w:t xml:space="preserve">deltog </w:t>
      </w:r>
      <w:r w:rsidR="00EB1D69" w:rsidRPr="004B1212">
        <w:rPr>
          <w:rFonts w:ascii="Arial" w:hAnsi="Arial" w:cs="Arial"/>
          <w:color w:val="000000" w:themeColor="text1"/>
        </w:rPr>
        <w:t xml:space="preserve">i SI </w:t>
      </w:r>
      <w:r w:rsidR="008B1F05">
        <w:rPr>
          <w:rFonts w:ascii="Arial" w:hAnsi="Arial" w:cs="Arial"/>
          <w:color w:val="000000" w:themeColor="text1"/>
        </w:rPr>
        <w:t>Rumæniens 20</w:t>
      </w:r>
      <w:r w:rsidR="00EB1D69" w:rsidRPr="004B1212">
        <w:rPr>
          <w:rFonts w:ascii="Arial" w:hAnsi="Arial" w:cs="Arial"/>
          <w:color w:val="000000" w:themeColor="text1"/>
        </w:rPr>
        <w:t xml:space="preserve"> års jubilæum</w:t>
      </w:r>
      <w:r>
        <w:rPr>
          <w:rFonts w:ascii="Arial" w:hAnsi="Arial" w:cs="Arial"/>
          <w:color w:val="000000" w:themeColor="text1"/>
        </w:rPr>
        <w:t xml:space="preserve"> i Cluj-N</w:t>
      </w:r>
      <w:r w:rsidR="006F6242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>poca i det nordvestlige Rumænien</w:t>
      </w:r>
      <w:r w:rsidR="0051061A">
        <w:rPr>
          <w:rFonts w:ascii="Arial" w:hAnsi="Arial" w:cs="Arial"/>
          <w:color w:val="000000" w:themeColor="text1"/>
        </w:rPr>
        <w:t xml:space="preserve"> </w:t>
      </w:r>
      <w:r w:rsidR="006F6242">
        <w:rPr>
          <w:rFonts w:ascii="Arial" w:hAnsi="Arial" w:cs="Arial"/>
          <w:color w:val="000000" w:themeColor="text1"/>
        </w:rPr>
        <w:t xml:space="preserve">den </w:t>
      </w:r>
      <w:r w:rsidR="0051061A">
        <w:rPr>
          <w:rFonts w:ascii="Arial" w:hAnsi="Arial" w:cs="Arial"/>
          <w:color w:val="000000" w:themeColor="text1"/>
        </w:rPr>
        <w:t>12.-15. september 2019</w:t>
      </w:r>
      <w:r>
        <w:rPr>
          <w:rFonts w:ascii="Arial" w:hAnsi="Arial" w:cs="Arial"/>
          <w:color w:val="000000" w:themeColor="text1"/>
        </w:rPr>
        <w:t xml:space="preserve">. På trods af store afstande og besværlige rejser deltog </w:t>
      </w:r>
      <w:r w:rsidR="00C1545B">
        <w:rPr>
          <w:rFonts w:ascii="Arial" w:hAnsi="Arial" w:cs="Arial"/>
          <w:color w:val="000000" w:themeColor="text1"/>
        </w:rPr>
        <w:t xml:space="preserve">medlemmer fra </w:t>
      </w:r>
      <w:r w:rsidR="008B1F05">
        <w:rPr>
          <w:rFonts w:ascii="Arial" w:hAnsi="Arial" w:cs="Arial"/>
          <w:color w:val="000000" w:themeColor="text1"/>
        </w:rPr>
        <w:t xml:space="preserve">6 af de 7 </w:t>
      </w:r>
      <w:r w:rsidR="00A77B1F" w:rsidRPr="004B1212">
        <w:rPr>
          <w:rFonts w:ascii="Arial" w:hAnsi="Arial" w:cs="Arial"/>
          <w:color w:val="000000" w:themeColor="text1"/>
        </w:rPr>
        <w:t>rumænske klubber.</w:t>
      </w:r>
      <w:r>
        <w:rPr>
          <w:rFonts w:ascii="Arial" w:hAnsi="Arial" w:cs="Arial"/>
          <w:color w:val="000000" w:themeColor="text1"/>
        </w:rPr>
        <w:t xml:space="preserve"> Desuden deltog to soroptimister fra Tyskland, </w:t>
      </w:r>
      <w:r w:rsidR="00FF4894">
        <w:rPr>
          <w:rFonts w:ascii="Arial" w:hAnsi="Arial" w:cs="Arial"/>
          <w:color w:val="000000" w:themeColor="text1"/>
        </w:rPr>
        <w:t>e</w:t>
      </w:r>
      <w:r w:rsidR="00B717E4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 xml:space="preserve"> fra Grækenland og </w:t>
      </w:r>
      <w:r w:rsidR="00FF4894">
        <w:rPr>
          <w:rFonts w:ascii="Arial" w:hAnsi="Arial" w:cs="Arial"/>
          <w:color w:val="000000" w:themeColor="text1"/>
        </w:rPr>
        <w:t>en</w:t>
      </w:r>
      <w:r>
        <w:rPr>
          <w:rFonts w:ascii="Arial" w:hAnsi="Arial" w:cs="Arial"/>
          <w:color w:val="000000" w:themeColor="text1"/>
        </w:rPr>
        <w:t xml:space="preserve"> fra Israel.</w:t>
      </w:r>
      <w:r w:rsidRPr="004B1212">
        <w:rPr>
          <w:rFonts w:ascii="Arial" w:hAnsi="Arial" w:cs="Arial"/>
          <w:color w:val="000000" w:themeColor="text1"/>
        </w:rPr>
        <w:t xml:space="preserve"> </w:t>
      </w:r>
    </w:p>
    <w:p w14:paraId="23AE8B40" w14:textId="77777777" w:rsidR="0009712B" w:rsidRPr="004B1212" w:rsidRDefault="0009712B">
      <w:pPr>
        <w:ind w:left="-180"/>
        <w:rPr>
          <w:rFonts w:ascii="Arial" w:hAnsi="Arial" w:cs="Arial"/>
          <w:color w:val="000000" w:themeColor="text1"/>
        </w:rPr>
      </w:pPr>
    </w:p>
    <w:p w14:paraId="0334C16A" w14:textId="77777777" w:rsidR="007B5FDC" w:rsidRPr="007B5FDC" w:rsidRDefault="007B5FDC">
      <w:pPr>
        <w:ind w:left="-180"/>
        <w:rPr>
          <w:rFonts w:ascii="Arial" w:hAnsi="Arial" w:cs="Arial"/>
          <w:color w:val="000000" w:themeColor="text1"/>
          <w:u w:val="single"/>
        </w:rPr>
      </w:pPr>
      <w:r w:rsidRPr="007B5FDC">
        <w:rPr>
          <w:rFonts w:ascii="Arial" w:hAnsi="Arial" w:cs="Arial"/>
          <w:color w:val="000000" w:themeColor="text1"/>
          <w:u w:val="single"/>
        </w:rPr>
        <w:t>Program</w:t>
      </w:r>
    </w:p>
    <w:p w14:paraId="7D16B671" w14:textId="57F36491" w:rsidR="00F503E3" w:rsidRDefault="0009712B">
      <w:pPr>
        <w:ind w:left="-180"/>
        <w:rPr>
          <w:rFonts w:ascii="Arial" w:hAnsi="Arial" w:cs="Arial"/>
          <w:color w:val="000000" w:themeColor="text1"/>
        </w:rPr>
      </w:pPr>
      <w:r w:rsidRPr="004B1212">
        <w:rPr>
          <w:rFonts w:ascii="Arial" w:hAnsi="Arial" w:cs="Arial"/>
          <w:color w:val="000000" w:themeColor="text1"/>
        </w:rPr>
        <w:t>Det officielle program omfattede</w:t>
      </w:r>
      <w:r w:rsidR="00C932B9" w:rsidRPr="004B1212">
        <w:rPr>
          <w:rFonts w:ascii="Arial" w:hAnsi="Arial" w:cs="Arial"/>
          <w:color w:val="000000" w:themeColor="text1"/>
        </w:rPr>
        <w:t xml:space="preserve"> besøg </w:t>
      </w:r>
      <w:r w:rsidR="007B5FDC">
        <w:rPr>
          <w:rFonts w:ascii="Arial" w:hAnsi="Arial" w:cs="Arial"/>
          <w:color w:val="000000" w:themeColor="text1"/>
        </w:rPr>
        <w:t xml:space="preserve">på </w:t>
      </w:r>
      <w:r w:rsidR="009E706B">
        <w:rPr>
          <w:rFonts w:ascii="Arial" w:hAnsi="Arial" w:cs="Arial"/>
          <w:color w:val="000000" w:themeColor="text1"/>
        </w:rPr>
        <w:t xml:space="preserve">et </w:t>
      </w:r>
      <w:r w:rsidR="003F0907">
        <w:rPr>
          <w:rFonts w:ascii="Arial" w:hAnsi="Arial" w:cs="Arial"/>
          <w:color w:val="000000" w:themeColor="text1"/>
        </w:rPr>
        <w:t>dag- og døgn</w:t>
      </w:r>
      <w:r w:rsidR="009E706B">
        <w:rPr>
          <w:rFonts w:ascii="Arial" w:hAnsi="Arial" w:cs="Arial"/>
          <w:color w:val="000000" w:themeColor="text1"/>
        </w:rPr>
        <w:t xml:space="preserve">center </w:t>
      </w:r>
      <w:r w:rsidR="007B5FDC">
        <w:rPr>
          <w:rFonts w:ascii="Arial" w:hAnsi="Arial" w:cs="Arial"/>
          <w:color w:val="000000" w:themeColor="text1"/>
        </w:rPr>
        <w:t>for fysisk og psykisk handicappede børn</w:t>
      </w:r>
      <w:r w:rsidR="009E706B">
        <w:rPr>
          <w:rFonts w:ascii="Arial" w:hAnsi="Arial" w:cs="Arial"/>
          <w:color w:val="000000" w:themeColor="text1"/>
        </w:rPr>
        <w:t xml:space="preserve">. </w:t>
      </w:r>
      <w:r w:rsidR="003F0907">
        <w:rPr>
          <w:rFonts w:ascii="Arial" w:hAnsi="Arial" w:cs="Arial"/>
          <w:color w:val="000000" w:themeColor="text1"/>
        </w:rPr>
        <w:t>De store b</w:t>
      </w:r>
      <w:r w:rsidR="009E706B">
        <w:rPr>
          <w:rFonts w:ascii="Arial" w:hAnsi="Arial" w:cs="Arial"/>
          <w:color w:val="000000" w:themeColor="text1"/>
        </w:rPr>
        <w:t>ørn</w:t>
      </w:r>
      <w:r w:rsidR="003F0907">
        <w:rPr>
          <w:rFonts w:ascii="Arial" w:hAnsi="Arial" w:cs="Arial"/>
          <w:color w:val="000000" w:themeColor="text1"/>
        </w:rPr>
        <w:t xml:space="preserve"> </w:t>
      </w:r>
      <w:r w:rsidR="009E706B">
        <w:rPr>
          <w:rFonts w:ascii="Arial" w:hAnsi="Arial" w:cs="Arial"/>
          <w:color w:val="000000" w:themeColor="text1"/>
        </w:rPr>
        <w:t xml:space="preserve">på </w:t>
      </w:r>
      <w:r w:rsidR="003F0907">
        <w:rPr>
          <w:rFonts w:ascii="Arial" w:hAnsi="Arial" w:cs="Arial"/>
          <w:color w:val="000000" w:themeColor="text1"/>
        </w:rPr>
        <w:t xml:space="preserve">centeret </w:t>
      </w:r>
      <w:r w:rsidR="009E706B">
        <w:rPr>
          <w:rFonts w:ascii="Arial" w:hAnsi="Arial" w:cs="Arial"/>
          <w:color w:val="000000" w:themeColor="text1"/>
        </w:rPr>
        <w:t>har modtaget seksualundervisning som led i projekt</w:t>
      </w:r>
      <w:r w:rsidR="00C1545B">
        <w:rPr>
          <w:rFonts w:ascii="Arial" w:hAnsi="Arial" w:cs="Arial"/>
          <w:color w:val="000000" w:themeColor="text1"/>
        </w:rPr>
        <w:t xml:space="preserve"> ’Teenage Mødre’</w:t>
      </w:r>
      <w:r w:rsidR="009E706B">
        <w:rPr>
          <w:rFonts w:ascii="Arial" w:hAnsi="Arial" w:cs="Arial"/>
          <w:color w:val="000000" w:themeColor="text1"/>
        </w:rPr>
        <w:t>. Der er fokus på vejledning o</w:t>
      </w:r>
      <w:r w:rsidR="00F503E3">
        <w:rPr>
          <w:rFonts w:ascii="Arial" w:hAnsi="Arial" w:cs="Arial"/>
          <w:color w:val="000000" w:themeColor="text1"/>
        </w:rPr>
        <w:t>m</w:t>
      </w:r>
      <w:r w:rsidR="009E706B">
        <w:rPr>
          <w:rFonts w:ascii="Arial" w:hAnsi="Arial" w:cs="Arial"/>
          <w:color w:val="000000" w:themeColor="text1"/>
        </w:rPr>
        <w:t xml:space="preserve"> prævention</w:t>
      </w:r>
      <w:r w:rsidR="007B5FDC">
        <w:rPr>
          <w:rFonts w:ascii="Arial" w:hAnsi="Arial" w:cs="Arial"/>
          <w:color w:val="000000" w:themeColor="text1"/>
        </w:rPr>
        <w:t>,</w:t>
      </w:r>
      <w:r w:rsidR="00F503E3">
        <w:rPr>
          <w:rFonts w:ascii="Arial" w:hAnsi="Arial" w:cs="Arial"/>
          <w:color w:val="000000" w:themeColor="text1"/>
        </w:rPr>
        <w:t xml:space="preserve"> og teenagepigerne får udleveret p-piller. </w:t>
      </w:r>
      <w:r w:rsidR="0051061A">
        <w:rPr>
          <w:rFonts w:ascii="Arial" w:hAnsi="Arial" w:cs="Arial"/>
          <w:color w:val="000000" w:themeColor="text1"/>
        </w:rPr>
        <w:t xml:space="preserve">Vi oplevede stort engagement og kærlighed til børnene fra personalets side i stærk kontrast til de børnehjem, vi </w:t>
      </w:r>
      <w:r w:rsidR="003F0907">
        <w:rPr>
          <w:rFonts w:ascii="Arial" w:hAnsi="Arial" w:cs="Arial"/>
          <w:color w:val="000000" w:themeColor="text1"/>
        </w:rPr>
        <w:t>så</w:t>
      </w:r>
      <w:r w:rsidR="0051061A">
        <w:rPr>
          <w:rFonts w:ascii="Arial" w:hAnsi="Arial" w:cs="Arial"/>
          <w:color w:val="000000" w:themeColor="text1"/>
        </w:rPr>
        <w:t xml:space="preserve"> billeder af lige efter kommunist</w:t>
      </w:r>
      <w:r w:rsidR="00B270A6">
        <w:rPr>
          <w:rFonts w:ascii="Arial" w:hAnsi="Arial" w:cs="Arial"/>
          <w:color w:val="000000" w:themeColor="text1"/>
        </w:rPr>
        <w:t>regimets ophør.</w:t>
      </w:r>
    </w:p>
    <w:p w14:paraId="283F2F6B" w14:textId="77777777" w:rsidR="00F503E3" w:rsidRDefault="00F503E3">
      <w:pPr>
        <w:ind w:left="-180"/>
        <w:rPr>
          <w:rFonts w:ascii="Arial" w:hAnsi="Arial" w:cs="Arial"/>
          <w:color w:val="000000" w:themeColor="text1"/>
        </w:rPr>
      </w:pPr>
    </w:p>
    <w:p w14:paraId="0C47F266" w14:textId="5D067006" w:rsidR="00F503E3" w:rsidRDefault="00B270A6">
      <w:pPr>
        <w:ind w:left="-1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Vi</w:t>
      </w:r>
      <w:r w:rsidR="00F503E3">
        <w:rPr>
          <w:rFonts w:ascii="Arial" w:hAnsi="Arial" w:cs="Arial"/>
          <w:color w:val="000000" w:themeColor="text1"/>
        </w:rPr>
        <w:t xml:space="preserve"> besøg</w:t>
      </w:r>
      <w:r>
        <w:rPr>
          <w:rFonts w:ascii="Arial" w:hAnsi="Arial" w:cs="Arial"/>
          <w:color w:val="000000" w:themeColor="text1"/>
        </w:rPr>
        <w:t>te</w:t>
      </w:r>
      <w:r w:rsidR="00F503E3">
        <w:rPr>
          <w:rFonts w:ascii="Arial" w:hAnsi="Arial" w:cs="Arial"/>
          <w:color w:val="000000" w:themeColor="text1"/>
        </w:rPr>
        <w:t xml:space="preserve"> et dagcenter for pensionister, hvor der var tilbud om fysioterapi, </w:t>
      </w:r>
      <w:r w:rsidR="007B5FDC">
        <w:rPr>
          <w:rFonts w:ascii="Arial" w:hAnsi="Arial" w:cs="Arial"/>
          <w:color w:val="000000" w:themeColor="text1"/>
        </w:rPr>
        <w:t>samt</w:t>
      </w:r>
      <w:r w:rsidR="00F503E3">
        <w:rPr>
          <w:rFonts w:ascii="Arial" w:hAnsi="Arial" w:cs="Arial"/>
          <w:color w:val="000000" w:themeColor="text1"/>
        </w:rPr>
        <w:t xml:space="preserve"> </w:t>
      </w:r>
      <w:r w:rsidR="0051061A">
        <w:rPr>
          <w:rFonts w:ascii="Arial" w:hAnsi="Arial" w:cs="Arial"/>
          <w:color w:val="000000" w:themeColor="text1"/>
        </w:rPr>
        <w:t xml:space="preserve">gratis </w:t>
      </w:r>
      <w:r w:rsidR="00F503E3">
        <w:rPr>
          <w:rFonts w:ascii="Arial" w:hAnsi="Arial" w:cs="Arial"/>
          <w:color w:val="000000" w:themeColor="text1"/>
        </w:rPr>
        <w:t xml:space="preserve">sprogkurser, dansegrupper, </w:t>
      </w:r>
      <w:r w:rsidR="00C1545B">
        <w:rPr>
          <w:rFonts w:ascii="Arial" w:hAnsi="Arial" w:cs="Arial"/>
          <w:color w:val="000000" w:themeColor="text1"/>
        </w:rPr>
        <w:t>litteraturgrupper</w:t>
      </w:r>
      <w:r w:rsidR="003F0907">
        <w:rPr>
          <w:rFonts w:ascii="Arial" w:hAnsi="Arial" w:cs="Arial"/>
          <w:color w:val="000000" w:themeColor="text1"/>
        </w:rPr>
        <w:t>, it</w:t>
      </w:r>
      <w:r w:rsidR="00F503E3">
        <w:rPr>
          <w:rFonts w:ascii="Arial" w:hAnsi="Arial" w:cs="Arial"/>
          <w:color w:val="000000" w:themeColor="text1"/>
        </w:rPr>
        <w:t xml:space="preserve"> mm. Flere af soroptimsterne arbejder frivilligt her.</w:t>
      </w:r>
    </w:p>
    <w:p w14:paraId="2ECE6857" w14:textId="3F858B13" w:rsidR="00DF2995" w:rsidRDefault="00DF2995">
      <w:pPr>
        <w:ind w:left="-180"/>
        <w:rPr>
          <w:rFonts w:ascii="Arial" w:hAnsi="Arial" w:cs="Arial"/>
          <w:color w:val="000000" w:themeColor="text1"/>
        </w:rPr>
      </w:pPr>
    </w:p>
    <w:p w14:paraId="01353DF5" w14:textId="35256167" w:rsidR="00DF2995" w:rsidRDefault="00B270A6">
      <w:pPr>
        <w:ind w:left="-1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DF2995">
        <w:rPr>
          <w:rFonts w:ascii="Arial" w:hAnsi="Arial" w:cs="Arial"/>
          <w:color w:val="000000" w:themeColor="text1"/>
        </w:rPr>
        <w:t xml:space="preserve"> </w:t>
      </w:r>
      <w:r w:rsidR="00C1545B">
        <w:rPr>
          <w:rFonts w:ascii="Arial" w:hAnsi="Arial" w:cs="Arial"/>
          <w:color w:val="000000" w:themeColor="text1"/>
        </w:rPr>
        <w:t xml:space="preserve">en landsby </w:t>
      </w:r>
      <w:r>
        <w:rPr>
          <w:rFonts w:ascii="Arial" w:hAnsi="Arial" w:cs="Arial"/>
          <w:color w:val="000000" w:themeColor="text1"/>
        </w:rPr>
        <w:t xml:space="preserve">besøgte vi </w:t>
      </w:r>
      <w:r w:rsidR="00DF2995">
        <w:rPr>
          <w:rFonts w:ascii="Arial" w:hAnsi="Arial" w:cs="Arial"/>
          <w:color w:val="000000" w:themeColor="text1"/>
        </w:rPr>
        <w:t>et center</w:t>
      </w:r>
      <w:r w:rsidR="0051061A">
        <w:rPr>
          <w:rFonts w:ascii="Arial" w:hAnsi="Arial" w:cs="Arial"/>
          <w:color w:val="000000" w:themeColor="text1"/>
        </w:rPr>
        <w:t xml:space="preserve"> </w:t>
      </w:r>
      <w:r w:rsidR="00C1545B">
        <w:rPr>
          <w:rFonts w:ascii="Arial" w:hAnsi="Arial" w:cs="Arial"/>
          <w:color w:val="000000" w:themeColor="text1"/>
        </w:rPr>
        <w:t xml:space="preserve">for </w:t>
      </w:r>
      <w:r>
        <w:rPr>
          <w:rFonts w:ascii="Arial" w:hAnsi="Arial" w:cs="Arial"/>
          <w:color w:val="000000" w:themeColor="text1"/>
        </w:rPr>
        <w:t xml:space="preserve">traditionel kultur, </w:t>
      </w:r>
      <w:r w:rsidR="00C1545B">
        <w:rPr>
          <w:rFonts w:ascii="Arial" w:hAnsi="Arial" w:cs="Arial"/>
          <w:color w:val="000000" w:themeColor="text1"/>
        </w:rPr>
        <w:t xml:space="preserve">gamle håndværk, </w:t>
      </w:r>
      <w:r w:rsidR="00DF2995">
        <w:rPr>
          <w:rFonts w:ascii="Arial" w:hAnsi="Arial" w:cs="Arial"/>
          <w:color w:val="000000" w:themeColor="text1"/>
        </w:rPr>
        <w:t>broderi- og vævemetoder mm. Også her udfører soroptimister frivilligt arbejde.</w:t>
      </w:r>
      <w:r w:rsidR="0051061A">
        <w:rPr>
          <w:rFonts w:ascii="Arial" w:hAnsi="Arial" w:cs="Arial"/>
          <w:color w:val="000000" w:themeColor="text1"/>
        </w:rPr>
        <w:t xml:space="preserve"> </w:t>
      </w:r>
    </w:p>
    <w:p w14:paraId="1A753D34" w14:textId="1EB9C484" w:rsidR="00F503E3" w:rsidRDefault="00F503E3">
      <w:pPr>
        <w:ind w:left="-180"/>
        <w:rPr>
          <w:rFonts w:ascii="Arial" w:hAnsi="Arial" w:cs="Arial"/>
          <w:color w:val="000000" w:themeColor="text1"/>
        </w:rPr>
      </w:pPr>
    </w:p>
    <w:p w14:paraId="7EC18489" w14:textId="52C220B4" w:rsidR="00DF2995" w:rsidRDefault="00F503E3">
      <w:pPr>
        <w:ind w:left="-1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Selve unionsjubilæet blev markeret med </w:t>
      </w:r>
      <w:r w:rsidR="007B5FDC">
        <w:rPr>
          <w:rFonts w:ascii="Arial" w:hAnsi="Arial" w:cs="Arial"/>
          <w:color w:val="000000" w:themeColor="text1"/>
        </w:rPr>
        <w:t xml:space="preserve">mundtlige </w:t>
      </w:r>
      <w:r>
        <w:rPr>
          <w:rFonts w:ascii="Arial" w:hAnsi="Arial" w:cs="Arial"/>
          <w:color w:val="000000" w:themeColor="text1"/>
        </w:rPr>
        <w:t xml:space="preserve">rapporter fra alle de hidtidige unionspræsidenter, som fortalte om de vigtigste projekter og resultater i deres præsidentperiode. </w:t>
      </w:r>
      <w:r w:rsidR="00B270A6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>er</w:t>
      </w:r>
      <w:r w:rsidR="007B5FDC">
        <w:rPr>
          <w:rFonts w:ascii="Arial" w:hAnsi="Arial" w:cs="Arial"/>
          <w:color w:val="000000" w:themeColor="text1"/>
        </w:rPr>
        <w:t xml:space="preserve"> </w:t>
      </w:r>
      <w:r w:rsidR="00B270A6">
        <w:rPr>
          <w:rFonts w:ascii="Arial" w:hAnsi="Arial" w:cs="Arial"/>
          <w:color w:val="000000" w:themeColor="text1"/>
        </w:rPr>
        <w:t xml:space="preserve">var </w:t>
      </w:r>
      <w:r>
        <w:rPr>
          <w:rFonts w:ascii="Arial" w:hAnsi="Arial" w:cs="Arial"/>
          <w:color w:val="000000" w:themeColor="text1"/>
        </w:rPr>
        <w:t>taler, hvor et gennemgående tema var taknemmelighed over</w:t>
      </w:r>
      <w:r w:rsidR="0051061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for danske soroptimister. Gerda Højgaard</w:t>
      </w:r>
      <w:r w:rsidR="003F0907">
        <w:rPr>
          <w:rFonts w:ascii="Arial" w:hAnsi="Arial" w:cs="Arial"/>
          <w:color w:val="000000" w:themeColor="text1"/>
        </w:rPr>
        <w:t xml:space="preserve">, som har været med til at </w:t>
      </w:r>
      <w:r w:rsidR="00F13F44">
        <w:rPr>
          <w:rFonts w:ascii="Arial" w:hAnsi="Arial" w:cs="Arial"/>
          <w:color w:val="000000" w:themeColor="text1"/>
        </w:rPr>
        <w:t>chartre</w:t>
      </w:r>
      <w:r w:rsidR="003F0907">
        <w:rPr>
          <w:rFonts w:ascii="Arial" w:hAnsi="Arial" w:cs="Arial"/>
          <w:color w:val="000000" w:themeColor="text1"/>
        </w:rPr>
        <w:t xml:space="preserve"> </w:t>
      </w:r>
      <w:r w:rsidR="00B717E4">
        <w:rPr>
          <w:rFonts w:ascii="Arial" w:hAnsi="Arial" w:cs="Arial"/>
          <w:color w:val="000000" w:themeColor="text1"/>
        </w:rPr>
        <w:t>de fleste af</w:t>
      </w:r>
      <w:r w:rsidR="003F0907">
        <w:rPr>
          <w:rFonts w:ascii="Arial" w:hAnsi="Arial" w:cs="Arial"/>
          <w:color w:val="000000" w:themeColor="text1"/>
        </w:rPr>
        <w:t xml:space="preserve"> klubberne i Rumænien, </w:t>
      </w:r>
      <w:r>
        <w:rPr>
          <w:rFonts w:ascii="Arial" w:hAnsi="Arial" w:cs="Arial"/>
          <w:color w:val="000000" w:themeColor="text1"/>
        </w:rPr>
        <w:t xml:space="preserve">holdt en varm og personlig tale til de </w:t>
      </w:r>
      <w:r w:rsidR="00231CEC">
        <w:rPr>
          <w:rFonts w:ascii="Arial" w:hAnsi="Arial" w:cs="Arial"/>
          <w:color w:val="000000" w:themeColor="text1"/>
        </w:rPr>
        <w:t>rumænske soroptimister</w:t>
      </w:r>
      <w:r w:rsidR="003F0907">
        <w:rPr>
          <w:rFonts w:ascii="Arial" w:hAnsi="Arial" w:cs="Arial"/>
          <w:color w:val="000000" w:themeColor="text1"/>
        </w:rPr>
        <w:t xml:space="preserve">. </w:t>
      </w:r>
      <w:r w:rsidR="0051061A">
        <w:rPr>
          <w:rFonts w:ascii="Arial" w:hAnsi="Arial" w:cs="Arial"/>
          <w:color w:val="000000" w:themeColor="text1"/>
        </w:rPr>
        <w:t>Anne-Grete Cobley</w:t>
      </w:r>
      <w:r w:rsidR="00231CEC">
        <w:rPr>
          <w:rFonts w:ascii="Arial" w:hAnsi="Arial" w:cs="Arial"/>
          <w:color w:val="000000" w:themeColor="text1"/>
        </w:rPr>
        <w:t xml:space="preserve"> overbragte en hilsen fra den danske union og overrakte </w:t>
      </w:r>
      <w:r w:rsidR="003F0907">
        <w:rPr>
          <w:rFonts w:ascii="Arial" w:hAnsi="Arial" w:cs="Arial"/>
          <w:color w:val="000000" w:themeColor="text1"/>
        </w:rPr>
        <w:t>SID’s</w:t>
      </w:r>
      <w:r w:rsidR="000A0674">
        <w:rPr>
          <w:rFonts w:ascii="Arial" w:hAnsi="Arial" w:cs="Arial"/>
          <w:color w:val="000000" w:themeColor="text1"/>
        </w:rPr>
        <w:t xml:space="preserve"> </w:t>
      </w:r>
      <w:r w:rsidR="00231CEC">
        <w:rPr>
          <w:rFonts w:ascii="Arial" w:hAnsi="Arial" w:cs="Arial"/>
          <w:color w:val="000000" w:themeColor="text1"/>
        </w:rPr>
        <w:t>pengegave</w:t>
      </w:r>
      <w:r w:rsidR="0051061A">
        <w:rPr>
          <w:rFonts w:ascii="Arial" w:hAnsi="Arial" w:cs="Arial"/>
          <w:color w:val="000000" w:themeColor="text1"/>
        </w:rPr>
        <w:t xml:space="preserve">. </w:t>
      </w:r>
      <w:r w:rsidR="00DF2995">
        <w:rPr>
          <w:rFonts w:ascii="Arial" w:hAnsi="Arial" w:cs="Arial"/>
          <w:color w:val="000000" w:themeColor="text1"/>
        </w:rPr>
        <w:t>Der var en fin jubilæumsmiddag</w:t>
      </w:r>
      <w:r w:rsidR="000A0674">
        <w:rPr>
          <w:rFonts w:ascii="Arial" w:hAnsi="Arial" w:cs="Arial"/>
          <w:color w:val="000000" w:themeColor="text1"/>
        </w:rPr>
        <w:t>,</w:t>
      </w:r>
      <w:r w:rsidR="00DF2995">
        <w:rPr>
          <w:rFonts w:ascii="Arial" w:hAnsi="Arial" w:cs="Arial"/>
          <w:color w:val="000000" w:themeColor="text1"/>
        </w:rPr>
        <w:t xml:space="preserve"> som sluttede med </w:t>
      </w:r>
      <w:r w:rsidR="000A0674">
        <w:rPr>
          <w:rFonts w:ascii="Arial" w:hAnsi="Arial" w:cs="Arial"/>
          <w:color w:val="000000" w:themeColor="text1"/>
        </w:rPr>
        <w:t xml:space="preserve">festlig </w:t>
      </w:r>
      <w:r w:rsidR="00DF2995">
        <w:rPr>
          <w:rFonts w:ascii="Arial" w:hAnsi="Arial" w:cs="Arial"/>
          <w:color w:val="000000" w:themeColor="text1"/>
        </w:rPr>
        <w:t xml:space="preserve">musik og traditionel rumænsk </w:t>
      </w:r>
      <w:r w:rsidR="0051061A">
        <w:rPr>
          <w:rFonts w:ascii="Arial" w:hAnsi="Arial" w:cs="Arial"/>
          <w:color w:val="000000" w:themeColor="text1"/>
        </w:rPr>
        <w:t>fælles</w:t>
      </w:r>
      <w:r w:rsidR="00DF2995">
        <w:rPr>
          <w:rFonts w:ascii="Arial" w:hAnsi="Arial" w:cs="Arial"/>
          <w:color w:val="000000" w:themeColor="text1"/>
        </w:rPr>
        <w:t>dans</w:t>
      </w:r>
      <w:r w:rsidR="0051061A">
        <w:rPr>
          <w:rFonts w:ascii="Arial" w:hAnsi="Arial" w:cs="Arial"/>
          <w:color w:val="000000" w:themeColor="text1"/>
        </w:rPr>
        <w:t>.</w:t>
      </w:r>
    </w:p>
    <w:p w14:paraId="70D81293" w14:textId="2C4D7C40" w:rsidR="00A421A6" w:rsidRDefault="00A421A6">
      <w:pPr>
        <w:ind w:left="-180"/>
        <w:rPr>
          <w:rFonts w:ascii="Arial" w:hAnsi="Arial" w:cs="Arial"/>
          <w:color w:val="000000" w:themeColor="text1"/>
        </w:rPr>
      </w:pPr>
    </w:p>
    <w:p w14:paraId="33A47DFD" w14:textId="460D4CE3" w:rsidR="00A421A6" w:rsidRDefault="00A421A6">
      <w:pPr>
        <w:ind w:left="-1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Jubilæumsarrangementet inkluderede en guidet byvandring i den gamle del af Cluj samt specielt for de danske og tyske gæster en </w:t>
      </w:r>
      <w:r w:rsidR="007B5FDC">
        <w:rPr>
          <w:rFonts w:ascii="Arial" w:hAnsi="Arial" w:cs="Arial"/>
          <w:color w:val="000000" w:themeColor="text1"/>
        </w:rPr>
        <w:t xml:space="preserve">halv </w:t>
      </w:r>
      <w:r>
        <w:rPr>
          <w:rFonts w:ascii="Arial" w:hAnsi="Arial" w:cs="Arial"/>
          <w:color w:val="000000" w:themeColor="text1"/>
        </w:rPr>
        <w:t xml:space="preserve">dag på en </w:t>
      </w:r>
      <w:r w:rsidR="00B32A34">
        <w:rPr>
          <w:rFonts w:ascii="Arial" w:hAnsi="Arial" w:cs="Arial"/>
          <w:color w:val="000000" w:themeColor="text1"/>
        </w:rPr>
        <w:t xml:space="preserve">udendørs </w:t>
      </w:r>
      <w:r>
        <w:rPr>
          <w:rFonts w:ascii="Arial" w:hAnsi="Arial" w:cs="Arial"/>
          <w:color w:val="000000" w:themeColor="text1"/>
        </w:rPr>
        <w:t xml:space="preserve">festival </w:t>
      </w:r>
      <w:r w:rsidR="002B7AE2">
        <w:rPr>
          <w:rFonts w:ascii="Arial" w:hAnsi="Arial" w:cs="Arial"/>
          <w:color w:val="000000" w:themeColor="text1"/>
        </w:rPr>
        <w:t xml:space="preserve">med fokus på </w:t>
      </w:r>
      <w:r>
        <w:rPr>
          <w:rFonts w:ascii="Arial" w:hAnsi="Arial" w:cs="Arial"/>
          <w:color w:val="000000" w:themeColor="text1"/>
        </w:rPr>
        <w:t>landbrugsprodukter</w:t>
      </w:r>
      <w:r w:rsidR="000A0674">
        <w:rPr>
          <w:rFonts w:ascii="Arial" w:hAnsi="Arial" w:cs="Arial"/>
          <w:color w:val="000000" w:themeColor="text1"/>
        </w:rPr>
        <w:t xml:space="preserve"> -</w:t>
      </w:r>
      <w:r w:rsidR="00B32A34">
        <w:rPr>
          <w:rFonts w:ascii="Arial" w:hAnsi="Arial" w:cs="Arial"/>
          <w:color w:val="000000" w:themeColor="text1"/>
        </w:rPr>
        <w:t xml:space="preserve"> </w:t>
      </w:r>
      <w:r w:rsidR="000A0674">
        <w:rPr>
          <w:rFonts w:ascii="Arial" w:hAnsi="Arial" w:cs="Arial"/>
          <w:color w:val="000000" w:themeColor="text1"/>
        </w:rPr>
        <w:t>e</w:t>
      </w:r>
      <w:r w:rsidR="00B32A34">
        <w:rPr>
          <w:rFonts w:ascii="Arial" w:hAnsi="Arial" w:cs="Arial"/>
          <w:color w:val="000000" w:themeColor="text1"/>
        </w:rPr>
        <w:t xml:space="preserve">n rigtig familiebegivenhed med mange aktiviteter for børn. </w:t>
      </w:r>
    </w:p>
    <w:p w14:paraId="6D563001" w14:textId="77777777" w:rsidR="00F503E3" w:rsidRDefault="00F503E3">
      <w:pPr>
        <w:ind w:left="-180"/>
        <w:rPr>
          <w:rFonts w:ascii="Arial" w:hAnsi="Arial" w:cs="Arial"/>
          <w:color w:val="000000" w:themeColor="text1"/>
        </w:rPr>
      </w:pPr>
    </w:p>
    <w:p w14:paraId="2B8F5719" w14:textId="21F7A652" w:rsidR="00F503E3" w:rsidRDefault="00392D37">
      <w:pPr>
        <w:ind w:left="-180"/>
        <w:rPr>
          <w:rFonts w:ascii="Arial" w:hAnsi="Arial" w:cs="Arial"/>
          <w:color w:val="000000" w:themeColor="text1"/>
        </w:rPr>
      </w:pPr>
      <w:r w:rsidRPr="00392D37">
        <w:rPr>
          <w:rFonts w:ascii="Arial" w:hAnsi="Arial" w:cs="Arial"/>
          <w:color w:val="000000" w:themeColor="text1"/>
          <w:u w:val="single"/>
        </w:rPr>
        <w:t xml:space="preserve">Status for det fælles unionsprojekt </w:t>
      </w:r>
      <w:r w:rsidR="00AE1798">
        <w:rPr>
          <w:rFonts w:ascii="Arial" w:hAnsi="Arial" w:cs="Arial"/>
          <w:color w:val="000000" w:themeColor="text1"/>
          <w:u w:val="single"/>
        </w:rPr>
        <w:t>’</w:t>
      </w:r>
      <w:r w:rsidRPr="00392D37">
        <w:rPr>
          <w:rFonts w:ascii="Arial" w:hAnsi="Arial" w:cs="Arial"/>
          <w:color w:val="000000" w:themeColor="text1"/>
          <w:u w:val="single"/>
        </w:rPr>
        <w:t>Teenage Mødre</w:t>
      </w:r>
      <w:r w:rsidR="00AE1798">
        <w:rPr>
          <w:rFonts w:ascii="Arial" w:hAnsi="Arial" w:cs="Arial"/>
          <w:color w:val="000000" w:themeColor="text1"/>
          <w:u w:val="single"/>
        </w:rPr>
        <w:t>’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:</w:t>
      </w:r>
    </w:p>
    <w:p w14:paraId="366ACF44" w14:textId="391F3C60" w:rsidR="007E7B53" w:rsidRDefault="00BB7124" w:rsidP="00392D37">
      <w:pPr>
        <w:ind w:left="-1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Under besøget blev vi</w:t>
      </w:r>
      <w:r w:rsidR="0051061A">
        <w:rPr>
          <w:rFonts w:ascii="Arial" w:hAnsi="Arial" w:cs="Arial"/>
          <w:color w:val="000000" w:themeColor="text1"/>
        </w:rPr>
        <w:t xml:space="preserve"> opdateret på </w:t>
      </w:r>
      <w:r w:rsidR="006F6242">
        <w:rPr>
          <w:rFonts w:ascii="Arial" w:hAnsi="Arial" w:cs="Arial"/>
          <w:color w:val="000000" w:themeColor="text1"/>
        </w:rPr>
        <w:t xml:space="preserve">projekt Teenage Mødre. </w:t>
      </w:r>
      <w:r w:rsidR="00392D37">
        <w:rPr>
          <w:rFonts w:ascii="Arial" w:hAnsi="Arial" w:cs="Arial"/>
          <w:color w:val="000000" w:themeColor="text1"/>
        </w:rPr>
        <w:t>De rumænske klubber har gennemført den første del af projektet med sexualundervisning og undervisning om unge mødres rettigheder</w:t>
      </w:r>
      <w:r w:rsidR="002B7AE2">
        <w:rPr>
          <w:rFonts w:ascii="Arial" w:hAnsi="Arial" w:cs="Arial"/>
          <w:color w:val="000000" w:themeColor="text1"/>
        </w:rPr>
        <w:t xml:space="preserve"> på mange skoler og institutioner</w:t>
      </w:r>
      <w:r w:rsidR="00392D37">
        <w:rPr>
          <w:rFonts w:ascii="Arial" w:hAnsi="Arial" w:cs="Arial"/>
          <w:color w:val="000000" w:themeColor="text1"/>
        </w:rPr>
        <w:t xml:space="preserve">. De er nået ud til </w:t>
      </w:r>
      <w:r>
        <w:rPr>
          <w:rFonts w:ascii="Arial" w:hAnsi="Arial" w:cs="Arial"/>
          <w:color w:val="000000" w:themeColor="text1"/>
        </w:rPr>
        <w:t xml:space="preserve">ca. </w:t>
      </w:r>
      <w:r w:rsidR="00392D37">
        <w:rPr>
          <w:rFonts w:ascii="Arial" w:hAnsi="Arial" w:cs="Arial"/>
          <w:color w:val="000000" w:themeColor="text1"/>
        </w:rPr>
        <w:t>2.000 unge, hvilket er mere end målsætningen</w:t>
      </w:r>
      <w:r w:rsidR="002B7AE2">
        <w:rPr>
          <w:rFonts w:ascii="Arial" w:hAnsi="Arial" w:cs="Arial"/>
          <w:color w:val="000000" w:themeColor="text1"/>
        </w:rPr>
        <w:t xml:space="preserve"> for projektet</w:t>
      </w:r>
      <w:r w:rsidR="00392D37">
        <w:rPr>
          <w:rFonts w:ascii="Arial" w:hAnsi="Arial" w:cs="Arial"/>
          <w:color w:val="000000" w:themeColor="text1"/>
        </w:rPr>
        <w:t>. De unge har været meget interesserede, da sexualundervisning ikke er en del af skolernes undervisningsplaner. Ge</w:t>
      </w:r>
      <w:r w:rsidR="004665E6" w:rsidRPr="00392D37">
        <w:rPr>
          <w:rFonts w:ascii="Arial" w:hAnsi="Arial" w:cs="Arial"/>
          <w:color w:val="000000" w:themeColor="text1"/>
        </w:rPr>
        <w:t xml:space="preserve">nerelt har </w:t>
      </w:r>
      <w:r w:rsidR="00392D37">
        <w:rPr>
          <w:rFonts w:ascii="Arial" w:hAnsi="Arial" w:cs="Arial"/>
          <w:color w:val="000000" w:themeColor="text1"/>
        </w:rPr>
        <w:t>også</w:t>
      </w:r>
      <w:r w:rsidR="009C7E5C" w:rsidRPr="00392D37">
        <w:rPr>
          <w:rFonts w:ascii="Arial" w:hAnsi="Arial" w:cs="Arial"/>
          <w:color w:val="000000" w:themeColor="text1"/>
        </w:rPr>
        <w:t xml:space="preserve"> lærere</w:t>
      </w:r>
      <w:r w:rsidR="00392D37">
        <w:rPr>
          <w:rFonts w:ascii="Arial" w:hAnsi="Arial" w:cs="Arial"/>
          <w:color w:val="000000" w:themeColor="text1"/>
        </w:rPr>
        <w:t xml:space="preserve">, øvrigt personale og </w:t>
      </w:r>
      <w:r w:rsidR="009C7E5C" w:rsidRPr="00392D37">
        <w:rPr>
          <w:rFonts w:ascii="Arial" w:hAnsi="Arial" w:cs="Arial"/>
          <w:color w:val="000000" w:themeColor="text1"/>
        </w:rPr>
        <w:t>skoleledelse taget godt imod projektet.</w:t>
      </w:r>
    </w:p>
    <w:p w14:paraId="38CE8CA3" w14:textId="66F621C7" w:rsidR="00392D37" w:rsidRDefault="00392D37" w:rsidP="00392D37">
      <w:pPr>
        <w:ind w:left="-180"/>
        <w:rPr>
          <w:rFonts w:ascii="Arial" w:hAnsi="Arial" w:cs="Arial"/>
          <w:color w:val="000000" w:themeColor="text1"/>
        </w:rPr>
      </w:pPr>
    </w:p>
    <w:p w14:paraId="0B7AC3F6" w14:textId="1DD12CCD" w:rsidR="00392D37" w:rsidRDefault="00392D37" w:rsidP="00392D37">
      <w:pPr>
        <w:ind w:left="-1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Den anden del af projektet er netop startet ved skoleår</w:t>
      </w:r>
      <w:r w:rsidR="00BB7124">
        <w:rPr>
          <w:rFonts w:ascii="Arial" w:hAnsi="Arial" w:cs="Arial"/>
          <w:color w:val="000000" w:themeColor="text1"/>
        </w:rPr>
        <w:t>et</w:t>
      </w:r>
      <w:r>
        <w:rPr>
          <w:rFonts w:ascii="Arial" w:hAnsi="Arial" w:cs="Arial"/>
          <w:color w:val="000000" w:themeColor="text1"/>
        </w:rPr>
        <w:t xml:space="preserve">s </w:t>
      </w:r>
      <w:r w:rsidR="000A0674">
        <w:rPr>
          <w:rFonts w:ascii="Arial" w:hAnsi="Arial" w:cs="Arial"/>
          <w:color w:val="000000" w:themeColor="text1"/>
        </w:rPr>
        <w:t>begyndelse</w:t>
      </w:r>
      <w:r>
        <w:rPr>
          <w:rFonts w:ascii="Arial" w:hAnsi="Arial" w:cs="Arial"/>
          <w:color w:val="000000" w:themeColor="text1"/>
        </w:rPr>
        <w:t xml:space="preserve"> pr. 1. september</w:t>
      </w:r>
      <w:r w:rsidR="006F6242">
        <w:rPr>
          <w:rFonts w:ascii="Arial" w:hAnsi="Arial" w:cs="Arial"/>
          <w:color w:val="000000" w:themeColor="text1"/>
        </w:rPr>
        <w:t xml:space="preserve"> 2019</w:t>
      </w:r>
      <w:r>
        <w:rPr>
          <w:rFonts w:ascii="Arial" w:hAnsi="Arial" w:cs="Arial"/>
          <w:color w:val="000000" w:themeColor="text1"/>
        </w:rPr>
        <w:t xml:space="preserve">. </w:t>
      </w:r>
      <w:r w:rsidR="00D349A1">
        <w:rPr>
          <w:rFonts w:ascii="Arial" w:hAnsi="Arial" w:cs="Arial"/>
          <w:color w:val="000000" w:themeColor="text1"/>
        </w:rPr>
        <w:t>De 3 udvalgte teenagemødre er alle vendt tilbage til skolen. De har fået mentorer</w:t>
      </w:r>
      <w:r w:rsidR="000A0674" w:rsidRPr="000A0674">
        <w:rPr>
          <w:rFonts w:ascii="Arial" w:hAnsi="Arial" w:cs="Arial"/>
          <w:color w:val="000000" w:themeColor="text1"/>
        </w:rPr>
        <w:t xml:space="preserve"> </w:t>
      </w:r>
      <w:r w:rsidR="000A0674">
        <w:rPr>
          <w:rFonts w:ascii="Arial" w:hAnsi="Arial" w:cs="Arial"/>
          <w:color w:val="000000" w:themeColor="text1"/>
        </w:rPr>
        <w:t>blandt klubbernes medlemmer.</w:t>
      </w:r>
      <w:r w:rsidR="000A0674" w:rsidRPr="000A0674">
        <w:rPr>
          <w:rFonts w:ascii="Arial" w:hAnsi="Arial" w:cs="Arial"/>
          <w:color w:val="000000" w:themeColor="text1"/>
        </w:rPr>
        <w:t xml:space="preserve"> </w:t>
      </w:r>
      <w:r w:rsidR="000A0674">
        <w:rPr>
          <w:rFonts w:ascii="Arial" w:hAnsi="Arial" w:cs="Arial"/>
          <w:color w:val="000000" w:themeColor="text1"/>
        </w:rPr>
        <w:t>Mentorerne følger mødrene tæt. En</w:t>
      </w:r>
      <w:r w:rsidR="00D349A1">
        <w:rPr>
          <w:rFonts w:ascii="Arial" w:hAnsi="Arial" w:cs="Arial"/>
          <w:color w:val="000000" w:themeColor="text1"/>
        </w:rPr>
        <w:t xml:space="preserve"> NGO, som soroptimisterne samarbejder med</w:t>
      </w:r>
      <w:r w:rsidR="000A0674">
        <w:rPr>
          <w:rFonts w:ascii="Arial" w:hAnsi="Arial" w:cs="Arial"/>
          <w:color w:val="000000" w:themeColor="text1"/>
        </w:rPr>
        <w:t>, yder</w:t>
      </w:r>
      <w:r w:rsidR="002B7AE2">
        <w:rPr>
          <w:rFonts w:ascii="Arial" w:hAnsi="Arial" w:cs="Arial"/>
          <w:color w:val="000000" w:themeColor="text1"/>
        </w:rPr>
        <w:t xml:space="preserve"> </w:t>
      </w:r>
      <w:r w:rsidR="000A0674">
        <w:rPr>
          <w:rFonts w:ascii="Arial" w:hAnsi="Arial" w:cs="Arial"/>
          <w:color w:val="000000" w:themeColor="text1"/>
        </w:rPr>
        <w:t>gratis psykologhjælp og ekstraundervisning.</w:t>
      </w:r>
    </w:p>
    <w:p w14:paraId="3A9E45B6" w14:textId="74E35F5C" w:rsidR="004B2E37" w:rsidRDefault="002B7AE2">
      <w:pPr>
        <w:ind w:left="-1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Fra dansk side har vi bedt om en evaluering </w:t>
      </w:r>
      <w:r w:rsidR="006F6242">
        <w:rPr>
          <w:rFonts w:ascii="Arial" w:hAnsi="Arial" w:cs="Arial"/>
          <w:color w:val="000000" w:themeColor="text1"/>
        </w:rPr>
        <w:t xml:space="preserve">af </w:t>
      </w:r>
      <w:r w:rsidR="00BB7124">
        <w:rPr>
          <w:rFonts w:ascii="Arial" w:hAnsi="Arial" w:cs="Arial"/>
          <w:color w:val="000000" w:themeColor="text1"/>
        </w:rPr>
        <w:t xml:space="preserve">opstarten på </w:t>
      </w:r>
      <w:r w:rsidR="00DB6141">
        <w:rPr>
          <w:rFonts w:ascii="Arial" w:hAnsi="Arial" w:cs="Arial"/>
          <w:color w:val="000000" w:themeColor="text1"/>
        </w:rPr>
        <w:t>projektfase 2</w:t>
      </w:r>
      <w:r>
        <w:rPr>
          <w:rFonts w:ascii="Arial" w:hAnsi="Arial" w:cs="Arial"/>
          <w:color w:val="000000" w:themeColor="text1"/>
        </w:rPr>
        <w:t xml:space="preserve">, inden udløbet af de første 6 måneder, som </w:t>
      </w:r>
      <w:r w:rsidR="00FF4894">
        <w:rPr>
          <w:rFonts w:ascii="Arial" w:hAnsi="Arial" w:cs="Arial"/>
          <w:color w:val="000000" w:themeColor="text1"/>
        </w:rPr>
        <w:t>SID</w:t>
      </w:r>
      <w:r>
        <w:rPr>
          <w:rFonts w:ascii="Arial" w:hAnsi="Arial" w:cs="Arial"/>
          <w:color w:val="000000" w:themeColor="text1"/>
        </w:rPr>
        <w:t xml:space="preserve"> foreløbig har sendt penge til. Derefter skulle FU kunne nå at tage stilling til det videre projektforløb og overførsel af næste rate</w:t>
      </w:r>
      <w:r w:rsidR="000A0674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uden at der opstår et slip i støtten.</w:t>
      </w:r>
    </w:p>
    <w:p w14:paraId="1EC97B32" w14:textId="3287ED61" w:rsidR="00DB6141" w:rsidRDefault="00DB6141">
      <w:pPr>
        <w:ind w:left="-180"/>
        <w:rPr>
          <w:rFonts w:ascii="Arial" w:hAnsi="Arial" w:cs="Arial"/>
          <w:color w:val="000000" w:themeColor="text1"/>
        </w:rPr>
      </w:pPr>
    </w:p>
    <w:p w14:paraId="3D582813" w14:textId="77777777" w:rsidR="00DB6141" w:rsidRPr="00DB6141" w:rsidRDefault="00DB6141">
      <w:pPr>
        <w:ind w:left="-180"/>
        <w:rPr>
          <w:rFonts w:ascii="Arial" w:hAnsi="Arial" w:cs="Arial"/>
          <w:color w:val="000000" w:themeColor="text1"/>
          <w:u w:val="single"/>
        </w:rPr>
      </w:pPr>
      <w:r w:rsidRPr="00DB6141">
        <w:rPr>
          <w:rFonts w:ascii="Arial" w:hAnsi="Arial" w:cs="Arial"/>
          <w:color w:val="000000" w:themeColor="text1"/>
          <w:u w:val="single"/>
        </w:rPr>
        <w:t>Sammenfatning</w:t>
      </w:r>
    </w:p>
    <w:p w14:paraId="2DD22659" w14:textId="3C6D8554" w:rsidR="0051061A" w:rsidRDefault="0051061A" w:rsidP="00B717E4">
      <w:pPr>
        <w:ind w:left="-1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Under hele besøget var der stor opmærksomhed om de danske soroptimister. Der blev gang på gang udtrykt taknemmelighed for den danske hjælp og støtte</w:t>
      </w:r>
      <w:r w:rsidR="00FF489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– ikke mindst </w:t>
      </w:r>
      <w:r w:rsidR="00FF4894">
        <w:rPr>
          <w:rFonts w:ascii="Arial" w:hAnsi="Arial" w:cs="Arial"/>
          <w:color w:val="000000" w:themeColor="text1"/>
        </w:rPr>
        <w:t>opbakningen</w:t>
      </w:r>
      <w:r>
        <w:rPr>
          <w:rFonts w:ascii="Arial" w:hAnsi="Arial" w:cs="Arial"/>
          <w:color w:val="000000" w:themeColor="text1"/>
        </w:rPr>
        <w:t xml:space="preserve"> fra Rumæniensgruppen i Region 2</w:t>
      </w:r>
      <w:r w:rsidR="00B717E4">
        <w:rPr>
          <w:rFonts w:ascii="Arial" w:hAnsi="Arial" w:cs="Arial"/>
          <w:color w:val="000000" w:themeColor="text1"/>
        </w:rPr>
        <w:t>. Rumæniensgruppen har</w:t>
      </w:r>
      <w:r>
        <w:rPr>
          <w:rFonts w:ascii="Arial" w:hAnsi="Arial" w:cs="Arial"/>
          <w:color w:val="000000" w:themeColor="text1"/>
        </w:rPr>
        <w:t xml:space="preserve"> </w:t>
      </w:r>
      <w:r w:rsidR="00B717E4" w:rsidRPr="00B717E4">
        <w:rPr>
          <w:rFonts w:ascii="Arial" w:hAnsi="Arial" w:cs="Arial"/>
          <w:color w:val="000000" w:themeColor="text1"/>
        </w:rPr>
        <w:t xml:space="preserve">sammen med </w:t>
      </w:r>
      <w:r w:rsidR="00B717E4">
        <w:rPr>
          <w:rFonts w:ascii="Arial" w:hAnsi="Arial" w:cs="Arial"/>
          <w:color w:val="000000" w:themeColor="text1"/>
        </w:rPr>
        <w:t xml:space="preserve">de </w:t>
      </w:r>
      <w:r w:rsidR="00B717E4" w:rsidRPr="00B717E4">
        <w:rPr>
          <w:rFonts w:ascii="Arial" w:hAnsi="Arial" w:cs="Arial"/>
          <w:color w:val="000000" w:themeColor="text1"/>
        </w:rPr>
        <w:t xml:space="preserve">kommende soroptimister i Craiova </w:t>
      </w:r>
      <w:r w:rsidR="00B717E4">
        <w:rPr>
          <w:rFonts w:ascii="Arial" w:hAnsi="Arial" w:cs="Arial"/>
          <w:color w:val="000000" w:themeColor="text1"/>
        </w:rPr>
        <w:t>s</w:t>
      </w:r>
      <w:r w:rsidR="00B717E4" w:rsidRPr="00B717E4">
        <w:rPr>
          <w:rFonts w:ascii="Arial" w:hAnsi="Arial" w:cs="Arial"/>
          <w:color w:val="000000" w:themeColor="text1"/>
        </w:rPr>
        <w:t>tartet soroptimismen i Rumænien</w:t>
      </w:r>
      <w:r>
        <w:rPr>
          <w:rFonts w:ascii="Arial" w:hAnsi="Arial" w:cs="Arial"/>
          <w:color w:val="000000" w:themeColor="text1"/>
        </w:rPr>
        <w:t xml:space="preserve">, og </w:t>
      </w:r>
      <w:r w:rsidR="00B717E4">
        <w:rPr>
          <w:rFonts w:ascii="Arial" w:hAnsi="Arial" w:cs="Arial"/>
          <w:color w:val="000000" w:themeColor="text1"/>
        </w:rPr>
        <w:t>har kontinuerligt</w:t>
      </w:r>
      <w:r>
        <w:rPr>
          <w:rFonts w:ascii="Arial" w:hAnsi="Arial" w:cs="Arial"/>
          <w:color w:val="000000" w:themeColor="text1"/>
        </w:rPr>
        <w:t xml:space="preserve"> </w:t>
      </w:r>
      <w:r w:rsidR="000A0674">
        <w:rPr>
          <w:rFonts w:ascii="Arial" w:hAnsi="Arial" w:cs="Arial"/>
          <w:color w:val="000000" w:themeColor="text1"/>
        </w:rPr>
        <w:t>yde</w:t>
      </w:r>
      <w:r w:rsidR="00B717E4">
        <w:rPr>
          <w:rFonts w:ascii="Arial" w:hAnsi="Arial" w:cs="Arial"/>
          <w:color w:val="000000" w:themeColor="text1"/>
        </w:rPr>
        <w:t>t</w:t>
      </w:r>
      <w:r w:rsidR="000A0674">
        <w:rPr>
          <w:rFonts w:ascii="Arial" w:hAnsi="Arial" w:cs="Arial"/>
          <w:color w:val="000000" w:themeColor="text1"/>
        </w:rPr>
        <w:t xml:space="preserve"> moralsk og økonomisk </w:t>
      </w:r>
      <w:r>
        <w:rPr>
          <w:rFonts w:ascii="Arial" w:hAnsi="Arial" w:cs="Arial"/>
          <w:color w:val="000000" w:themeColor="text1"/>
        </w:rPr>
        <w:t>støtte</w:t>
      </w:r>
      <w:r w:rsidR="00B717E4">
        <w:rPr>
          <w:rFonts w:ascii="Arial" w:hAnsi="Arial" w:cs="Arial"/>
          <w:color w:val="000000" w:themeColor="text1"/>
        </w:rPr>
        <w:t xml:space="preserve"> til klubberne og deres projekter</w:t>
      </w:r>
      <w:r w:rsidR="000A0674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14:paraId="2C22225A" w14:textId="77777777" w:rsidR="006F6242" w:rsidRPr="004B1212" w:rsidRDefault="006F6242" w:rsidP="0051061A">
      <w:pPr>
        <w:ind w:left="-180"/>
        <w:rPr>
          <w:rFonts w:ascii="Arial" w:hAnsi="Arial" w:cs="Arial"/>
          <w:color w:val="000000" w:themeColor="text1"/>
        </w:rPr>
      </w:pPr>
    </w:p>
    <w:p w14:paraId="036C7EDC" w14:textId="50A0BCB5" w:rsidR="00A77B1F" w:rsidRPr="004B1212" w:rsidRDefault="003F0907">
      <w:pPr>
        <w:ind w:left="-1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Det har været en stor personlig</w:t>
      </w:r>
      <w:r w:rsidR="00DB6141">
        <w:rPr>
          <w:rFonts w:ascii="Arial" w:hAnsi="Arial" w:cs="Arial"/>
          <w:color w:val="000000" w:themeColor="text1"/>
        </w:rPr>
        <w:t xml:space="preserve"> oplevelse at </w:t>
      </w:r>
      <w:r>
        <w:rPr>
          <w:rFonts w:ascii="Arial" w:hAnsi="Arial" w:cs="Arial"/>
          <w:color w:val="000000" w:themeColor="text1"/>
        </w:rPr>
        <w:t>repræsentere SID ved</w:t>
      </w:r>
      <w:r w:rsidR="00DB6141">
        <w:rPr>
          <w:rFonts w:ascii="Arial" w:hAnsi="Arial" w:cs="Arial"/>
          <w:color w:val="000000" w:themeColor="text1"/>
        </w:rPr>
        <w:t xml:space="preserve"> unionsjubilæet i Rumænien</w:t>
      </w:r>
      <w:r>
        <w:rPr>
          <w:rFonts w:ascii="Arial" w:hAnsi="Arial" w:cs="Arial"/>
          <w:color w:val="000000" w:themeColor="text1"/>
        </w:rPr>
        <w:t xml:space="preserve"> og </w:t>
      </w:r>
      <w:r w:rsidR="00DB6141">
        <w:rPr>
          <w:rFonts w:ascii="Arial" w:hAnsi="Arial" w:cs="Arial"/>
          <w:color w:val="000000" w:themeColor="text1"/>
        </w:rPr>
        <w:t xml:space="preserve">at </w:t>
      </w:r>
      <w:r>
        <w:rPr>
          <w:rFonts w:ascii="Arial" w:hAnsi="Arial" w:cs="Arial"/>
          <w:color w:val="000000" w:themeColor="text1"/>
        </w:rPr>
        <w:t>mærke</w:t>
      </w:r>
      <w:r w:rsidR="00DB6141">
        <w:rPr>
          <w:rFonts w:ascii="Arial" w:hAnsi="Arial" w:cs="Arial"/>
          <w:color w:val="000000" w:themeColor="text1"/>
        </w:rPr>
        <w:t xml:space="preserve"> den store gæstfrihed og glæde over relationerne til de danske soroptimister. Soroptimisterne i Rumænien har mange udfordringer både </w:t>
      </w:r>
      <w:r>
        <w:rPr>
          <w:rFonts w:ascii="Arial" w:hAnsi="Arial" w:cs="Arial"/>
          <w:color w:val="000000" w:themeColor="text1"/>
        </w:rPr>
        <w:t>individuel</w:t>
      </w:r>
      <w:r w:rsidR="000A0674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 xml:space="preserve">, </w:t>
      </w:r>
      <w:r w:rsidR="00DB6141">
        <w:rPr>
          <w:rFonts w:ascii="Arial" w:hAnsi="Arial" w:cs="Arial"/>
          <w:color w:val="000000" w:themeColor="text1"/>
        </w:rPr>
        <w:t xml:space="preserve">som organisation og i relation til samfundsudviklingen. De giver udtryk for, at opmærksomheden </w:t>
      </w:r>
      <w:r w:rsidR="006F6242">
        <w:rPr>
          <w:rFonts w:ascii="Arial" w:hAnsi="Arial" w:cs="Arial"/>
          <w:color w:val="000000" w:themeColor="text1"/>
        </w:rPr>
        <w:t xml:space="preserve">og støtten </w:t>
      </w:r>
      <w:r w:rsidR="00DB6141">
        <w:rPr>
          <w:rFonts w:ascii="Arial" w:hAnsi="Arial" w:cs="Arial"/>
          <w:color w:val="000000" w:themeColor="text1"/>
        </w:rPr>
        <w:t>fra Danmark giver dem energi og mod til at tackle disse udfordringer.</w:t>
      </w:r>
      <w:r w:rsidR="000A0674">
        <w:rPr>
          <w:rFonts w:ascii="Arial" w:hAnsi="Arial" w:cs="Arial"/>
          <w:color w:val="000000" w:themeColor="text1"/>
        </w:rPr>
        <w:t xml:space="preserve"> Det er min opfattelse, at det er </w:t>
      </w:r>
      <w:r w:rsidR="00FF4894">
        <w:rPr>
          <w:rFonts w:ascii="Arial" w:hAnsi="Arial" w:cs="Arial"/>
          <w:color w:val="000000" w:themeColor="text1"/>
        </w:rPr>
        <w:t>afgørende</w:t>
      </w:r>
      <w:r w:rsidR="000A0674">
        <w:rPr>
          <w:rFonts w:ascii="Arial" w:hAnsi="Arial" w:cs="Arial"/>
          <w:color w:val="000000" w:themeColor="text1"/>
        </w:rPr>
        <w:t>, at SID som mentorunion fortsætter sin støtte til SI</w:t>
      </w:r>
      <w:r w:rsidR="00893EE6">
        <w:rPr>
          <w:rFonts w:ascii="Arial" w:hAnsi="Arial" w:cs="Arial"/>
          <w:color w:val="000000" w:themeColor="text1"/>
        </w:rPr>
        <w:t>R.</w:t>
      </w:r>
    </w:p>
    <w:p w14:paraId="62B46BC7" w14:textId="77777777" w:rsidR="00B717E4" w:rsidRDefault="00B717E4">
      <w:pPr>
        <w:ind w:left="-180"/>
        <w:rPr>
          <w:rFonts w:ascii="Arial" w:hAnsi="Arial" w:cs="Arial"/>
          <w:color w:val="000000" w:themeColor="text1"/>
        </w:rPr>
      </w:pPr>
    </w:p>
    <w:p w14:paraId="0AD098CC" w14:textId="573D464F" w:rsidR="00FF4894" w:rsidRDefault="00392D37">
      <w:pPr>
        <w:ind w:left="-1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5A15D3">
        <w:rPr>
          <w:rFonts w:ascii="Arial" w:hAnsi="Arial" w:cs="Arial"/>
          <w:color w:val="000000" w:themeColor="text1"/>
        </w:rPr>
        <w:t>5</w:t>
      </w:r>
      <w:r w:rsidR="00DB6141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9</w:t>
      </w:r>
      <w:r w:rsidR="0011475E">
        <w:rPr>
          <w:rFonts w:ascii="Arial" w:hAnsi="Arial" w:cs="Arial"/>
          <w:color w:val="000000" w:themeColor="text1"/>
        </w:rPr>
        <w:t>.20</w:t>
      </w:r>
      <w:r>
        <w:rPr>
          <w:rFonts w:ascii="Arial" w:hAnsi="Arial" w:cs="Arial"/>
          <w:color w:val="000000" w:themeColor="text1"/>
        </w:rPr>
        <w:t>19</w:t>
      </w:r>
      <w:r w:rsidR="006F6242">
        <w:rPr>
          <w:rFonts w:ascii="Arial" w:hAnsi="Arial" w:cs="Arial"/>
          <w:color w:val="000000" w:themeColor="text1"/>
        </w:rPr>
        <w:t>/</w:t>
      </w:r>
      <w:r w:rsidR="0011475E">
        <w:rPr>
          <w:rFonts w:ascii="Arial" w:hAnsi="Arial" w:cs="Arial"/>
          <w:color w:val="000000" w:themeColor="text1"/>
        </w:rPr>
        <w:t>Anne-Grete Cobley</w:t>
      </w:r>
    </w:p>
    <w:p w14:paraId="64BF2F05" w14:textId="77777777" w:rsidR="00590D8C" w:rsidRDefault="00590D8C">
      <w:pPr>
        <w:ind w:left="-180"/>
        <w:rPr>
          <w:rFonts w:ascii="Arial" w:hAnsi="Arial" w:cs="Arial"/>
          <w:color w:val="000000" w:themeColor="text1"/>
        </w:rPr>
      </w:pPr>
    </w:p>
    <w:p w14:paraId="54851896" w14:textId="62A51E6A" w:rsidR="007B5FDC" w:rsidRPr="00FF4894" w:rsidRDefault="007B5FDC">
      <w:pPr>
        <w:ind w:left="-180"/>
        <w:rPr>
          <w:rFonts w:ascii="Arial" w:hAnsi="Arial" w:cs="Arial"/>
          <w:i/>
          <w:iCs/>
          <w:color w:val="000000" w:themeColor="text1"/>
        </w:rPr>
      </w:pPr>
      <w:r w:rsidRPr="00FF4894">
        <w:rPr>
          <w:i/>
          <w:iCs/>
          <w:noProof/>
        </w:rPr>
        <w:drawing>
          <wp:inline distT="0" distB="0" distL="0" distR="0" wp14:anchorId="7ED9E9B3" wp14:editId="486EC219">
            <wp:extent cx="6120130" cy="4590415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FA739" w14:textId="64BDEBEB" w:rsidR="00DB6141" w:rsidRPr="00FF4894" w:rsidRDefault="00D76C1C">
      <w:pPr>
        <w:ind w:left="-180"/>
        <w:rPr>
          <w:rFonts w:ascii="Arial" w:hAnsi="Arial" w:cs="Arial"/>
          <w:i/>
          <w:iCs/>
          <w:color w:val="000000" w:themeColor="text1"/>
        </w:rPr>
      </w:pPr>
      <w:r w:rsidRPr="00FF4894">
        <w:rPr>
          <w:rFonts w:ascii="Arial" w:hAnsi="Arial" w:cs="Arial"/>
          <w:i/>
          <w:iCs/>
          <w:color w:val="000000" w:themeColor="text1"/>
        </w:rPr>
        <w:t>Ru</w:t>
      </w:r>
      <w:r w:rsidR="00BB7124" w:rsidRPr="00FF4894">
        <w:rPr>
          <w:rFonts w:ascii="Arial" w:hAnsi="Arial" w:cs="Arial"/>
          <w:i/>
          <w:iCs/>
          <w:color w:val="000000" w:themeColor="text1"/>
        </w:rPr>
        <w:t>m</w:t>
      </w:r>
      <w:r w:rsidRPr="00FF4894">
        <w:rPr>
          <w:rFonts w:ascii="Arial" w:hAnsi="Arial" w:cs="Arial"/>
          <w:i/>
          <w:iCs/>
          <w:color w:val="000000" w:themeColor="text1"/>
        </w:rPr>
        <w:t>ænske soroptimister forbereder ’Orange Dage’</w:t>
      </w:r>
    </w:p>
    <w:sectPr w:rsidR="00DB6141" w:rsidRPr="00FF4894">
      <w:footerReference w:type="default" r:id="rId9"/>
      <w:pgSz w:w="11906" w:h="16838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F9A69" w14:textId="77777777" w:rsidR="0076133B" w:rsidRDefault="0076133B">
      <w:r>
        <w:separator/>
      </w:r>
    </w:p>
  </w:endnote>
  <w:endnote w:type="continuationSeparator" w:id="0">
    <w:p w14:paraId="13B0A23C" w14:textId="77777777" w:rsidR="0076133B" w:rsidRDefault="0076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1074" w14:textId="77777777" w:rsidR="002B7E63" w:rsidRDefault="002B7E63">
    <w:pPr>
      <w:pStyle w:val="Sidefod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906CE" w14:textId="77777777" w:rsidR="0076133B" w:rsidRDefault="0076133B">
      <w:r>
        <w:separator/>
      </w:r>
    </w:p>
  </w:footnote>
  <w:footnote w:type="continuationSeparator" w:id="0">
    <w:p w14:paraId="584E03DF" w14:textId="77777777" w:rsidR="0076133B" w:rsidRDefault="00761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5CDA"/>
    <w:multiLevelType w:val="hybridMultilevel"/>
    <w:tmpl w:val="D720981A"/>
    <w:lvl w:ilvl="0" w:tplc="AF84E870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00" w:hanging="360"/>
      </w:pPr>
    </w:lvl>
    <w:lvl w:ilvl="2" w:tplc="0406001B" w:tentative="1">
      <w:start w:val="1"/>
      <w:numFmt w:val="lowerRoman"/>
      <w:lvlText w:val="%3."/>
      <w:lvlJc w:val="right"/>
      <w:pPr>
        <w:ind w:left="1620" w:hanging="180"/>
      </w:pPr>
    </w:lvl>
    <w:lvl w:ilvl="3" w:tplc="0406000F" w:tentative="1">
      <w:start w:val="1"/>
      <w:numFmt w:val="decimal"/>
      <w:lvlText w:val="%4."/>
      <w:lvlJc w:val="left"/>
      <w:pPr>
        <w:ind w:left="2340" w:hanging="360"/>
      </w:pPr>
    </w:lvl>
    <w:lvl w:ilvl="4" w:tplc="04060019" w:tentative="1">
      <w:start w:val="1"/>
      <w:numFmt w:val="lowerLetter"/>
      <w:lvlText w:val="%5."/>
      <w:lvlJc w:val="left"/>
      <w:pPr>
        <w:ind w:left="3060" w:hanging="360"/>
      </w:pPr>
    </w:lvl>
    <w:lvl w:ilvl="5" w:tplc="0406001B" w:tentative="1">
      <w:start w:val="1"/>
      <w:numFmt w:val="lowerRoman"/>
      <w:lvlText w:val="%6."/>
      <w:lvlJc w:val="right"/>
      <w:pPr>
        <w:ind w:left="3780" w:hanging="180"/>
      </w:pPr>
    </w:lvl>
    <w:lvl w:ilvl="6" w:tplc="0406000F" w:tentative="1">
      <w:start w:val="1"/>
      <w:numFmt w:val="decimal"/>
      <w:lvlText w:val="%7."/>
      <w:lvlJc w:val="left"/>
      <w:pPr>
        <w:ind w:left="4500" w:hanging="360"/>
      </w:pPr>
    </w:lvl>
    <w:lvl w:ilvl="7" w:tplc="04060019" w:tentative="1">
      <w:start w:val="1"/>
      <w:numFmt w:val="lowerLetter"/>
      <w:lvlText w:val="%8."/>
      <w:lvlJc w:val="left"/>
      <w:pPr>
        <w:ind w:left="5220" w:hanging="360"/>
      </w:pPr>
    </w:lvl>
    <w:lvl w:ilvl="8" w:tplc="0406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5A"/>
    <w:rsid w:val="00077878"/>
    <w:rsid w:val="0009712B"/>
    <w:rsid w:val="000A0674"/>
    <w:rsid w:val="000A3191"/>
    <w:rsid w:val="000F0FB7"/>
    <w:rsid w:val="000F7F2E"/>
    <w:rsid w:val="0011475E"/>
    <w:rsid w:val="00231CEC"/>
    <w:rsid w:val="002B7AE2"/>
    <w:rsid w:val="002B7E63"/>
    <w:rsid w:val="002F7F59"/>
    <w:rsid w:val="00392D37"/>
    <w:rsid w:val="003A6CBF"/>
    <w:rsid w:val="003F0907"/>
    <w:rsid w:val="004665E6"/>
    <w:rsid w:val="004B1212"/>
    <w:rsid w:val="004B2E37"/>
    <w:rsid w:val="004D5D56"/>
    <w:rsid w:val="0051061A"/>
    <w:rsid w:val="005263C4"/>
    <w:rsid w:val="00570716"/>
    <w:rsid w:val="00590D8C"/>
    <w:rsid w:val="005A15D3"/>
    <w:rsid w:val="006F6242"/>
    <w:rsid w:val="0076133B"/>
    <w:rsid w:val="007B5FDC"/>
    <w:rsid w:val="007E7B53"/>
    <w:rsid w:val="00893EE6"/>
    <w:rsid w:val="008B1F05"/>
    <w:rsid w:val="009A3306"/>
    <w:rsid w:val="009C7E5C"/>
    <w:rsid w:val="009E706B"/>
    <w:rsid w:val="009F1DDC"/>
    <w:rsid w:val="00A2285A"/>
    <w:rsid w:val="00A421A6"/>
    <w:rsid w:val="00A77B1F"/>
    <w:rsid w:val="00A85CC5"/>
    <w:rsid w:val="00AD6529"/>
    <w:rsid w:val="00AE1798"/>
    <w:rsid w:val="00B270A6"/>
    <w:rsid w:val="00B32A34"/>
    <w:rsid w:val="00B717E4"/>
    <w:rsid w:val="00B83D50"/>
    <w:rsid w:val="00B92430"/>
    <w:rsid w:val="00BB7124"/>
    <w:rsid w:val="00BE6417"/>
    <w:rsid w:val="00C1545B"/>
    <w:rsid w:val="00C2109A"/>
    <w:rsid w:val="00C63799"/>
    <w:rsid w:val="00C833EF"/>
    <w:rsid w:val="00C932B9"/>
    <w:rsid w:val="00CB3905"/>
    <w:rsid w:val="00D349A1"/>
    <w:rsid w:val="00D76C1C"/>
    <w:rsid w:val="00DA1986"/>
    <w:rsid w:val="00DB3372"/>
    <w:rsid w:val="00DB6141"/>
    <w:rsid w:val="00DF2995"/>
    <w:rsid w:val="00E10E36"/>
    <w:rsid w:val="00E64C52"/>
    <w:rsid w:val="00EB1D69"/>
    <w:rsid w:val="00F13F44"/>
    <w:rsid w:val="00F503E3"/>
    <w:rsid w:val="00F97535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E5FD2"/>
  <w15:chartTrackingRefBased/>
  <w15:docId w15:val="{EA6B3FBE-D3F5-4029-89D4-93EE3232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rsid w:val="00C6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cob\OneDrive\Documents\Soroptimist\brevpapir-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brevpapir-1</Template>
  <TotalTime>491</TotalTime>
  <Pages>2</Pages>
  <Words>615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Nyt fra Forretningsudvalget</vt:lpstr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 fra Forretningsudvalget</dc:title>
  <dc:subject/>
  <dc:creator>Anne-Grete Cobley</dc:creator>
  <cp:keywords/>
  <cp:lastModifiedBy>Anne-Grete Cobley</cp:lastModifiedBy>
  <cp:revision>16</cp:revision>
  <cp:lastPrinted>2019-09-25T07:10:00Z</cp:lastPrinted>
  <dcterms:created xsi:type="dcterms:W3CDTF">2019-09-18T08:27:00Z</dcterms:created>
  <dcterms:modified xsi:type="dcterms:W3CDTF">2019-09-25T07:20:00Z</dcterms:modified>
</cp:coreProperties>
</file>